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ED" w:rsidRPr="00630DED" w:rsidRDefault="00630DED" w:rsidP="00630D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0D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ГИС ЖКХ должны зарегистрироваться не менее 10% граждан старше 14 лет </w:t>
      </w:r>
    </w:p>
    <w:p w:rsidR="00630DED" w:rsidRDefault="00630DED" w:rsidP="00630DED">
      <w:pPr>
        <w:pStyle w:val="a3"/>
        <w:jc w:val="both"/>
      </w:pPr>
      <w:bookmarkStart w:id="0" w:name="_GoBack"/>
      <w:r>
        <w:t>Состоялось еженедельное совещание с участием глав администраций муниципальных районов и городских округов под председательством Премьер-министра Правительства РБ Андрея Назарова.</w:t>
      </w:r>
    </w:p>
    <w:p w:rsidR="00630DED" w:rsidRDefault="00630DED" w:rsidP="00630DED">
      <w:pPr>
        <w:pStyle w:val="a3"/>
        <w:jc w:val="both"/>
      </w:pPr>
      <w:r>
        <w:t>Один из вопросов, обсуждаемых на совещании, касался наполнения администрациями муниципальных образований и популяризации государственной информационной системы жилищно-коммунального хозяйства (ГИС ЖКХ). Напомним, эта система введена в промышленную эксплуатацию с 2016 года и стала обязательной для всех поставщиков услуг и органов власти. Система должна обеспечить собственника жилья всей необходимой информацией по управлению домом и плате за жилищно-коммунальные услуги.</w:t>
      </w:r>
      <w:r>
        <w:br/>
        <w:t>Координирует внедрение и эксплуатацию ГИС ЖКХ на территории республики Министерство жилищно-коммунального хозяйства РБ, контрольная деятельность по соблюдению поставщиками информации требований к порядку размещения сведений возложена на Государственный комитет Республики Башкортостан по жилищному и строительному надзору.</w:t>
      </w:r>
    </w:p>
    <w:p w:rsidR="00630DED" w:rsidRDefault="00630DED" w:rsidP="00630DED">
      <w:pPr>
        <w:pStyle w:val="a3"/>
        <w:jc w:val="both"/>
      </w:pPr>
      <w:r>
        <w:t xml:space="preserve">О том, как организована работа в муниципальных образованиях по наполнению и популяризации ГИС ЖКХ доложила </w:t>
      </w:r>
      <w:proofErr w:type="spellStart"/>
      <w:r>
        <w:t>и.о</w:t>
      </w:r>
      <w:proofErr w:type="spellEnd"/>
      <w:r>
        <w:t>. министра ЖКХ РБ Ирина Голованова. Так, на начало 2023 года количество зарегистрированных граждан в республике составляет 161 тысяча человек, что соответствует 4,9% от общего количества граждан старше 14 лет.</w:t>
      </w:r>
    </w:p>
    <w:p w:rsidR="00630DED" w:rsidRDefault="00630DED" w:rsidP="00630DED">
      <w:pPr>
        <w:pStyle w:val="a3"/>
        <w:jc w:val="both"/>
      </w:pPr>
      <w:r>
        <w:t>В 2022 году вступили в силу изменения в Жилищный кодекс, которые предусматривают получение органами социальной защиты для определения права на предоставление субсидии, информации о наличии у граждан непогашенной задолженности по оплате жилых помещений и коммунальных услуг именно через ГИС ЖКХ.</w:t>
      </w:r>
    </w:p>
    <w:p w:rsidR="00630DED" w:rsidRDefault="00630DED" w:rsidP="00630DED">
      <w:pPr>
        <w:pStyle w:val="a3"/>
        <w:jc w:val="both"/>
      </w:pPr>
      <w:r>
        <w:t>– Очень важно, чтобы данные в Системе были актуальны. Необходимо обеспечить загрузку всех договоров на предоставляемые услуги. У нас отдельными мерами социальной поддержки по оплате жилых помещений и коммунальных услуг пользуются более 500 тысяч человек. Соответственно, должен быть выстроен надлежащий и безотказный алгоритм межведомственного взаимодействия. Кроме того, Минстроем России поставлена задача популяризации этой системы и обеспечения регистрации в ней не менее 10% граждан старше 14 лет, – отметил Премьер-министр.</w:t>
      </w:r>
    </w:p>
    <w:p w:rsidR="00630DED" w:rsidRDefault="00630DED" w:rsidP="00630DED">
      <w:pPr>
        <w:pStyle w:val="a3"/>
        <w:jc w:val="both"/>
      </w:pPr>
      <w:r>
        <w:t>Андрей Назаров сделал акцент и на том, что необходимо свести к минимуму количество нарушений при предоставлении ответов на запросы органов соцзащиты через ГИС ЖКХ. Резюмируя, Андрей Назаров поручил главам администраций муниципальных районов и городских округов обеспечить предоставление муниципальными поставщиками информации ответов в ГИС ЖКХ на запросы органов социальной защиты населения в установленные сроки.</w:t>
      </w:r>
    </w:p>
    <w:bookmarkEnd w:id="0"/>
    <w:p w:rsidR="00405553" w:rsidRDefault="00405553"/>
    <w:sectPr w:rsidR="0040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48"/>
    <w:rsid w:val="00405553"/>
    <w:rsid w:val="00630DED"/>
    <w:rsid w:val="006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2B50E-2059-4E29-A2AE-A61C6A84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3</cp:revision>
  <dcterms:created xsi:type="dcterms:W3CDTF">2023-01-17T10:01:00Z</dcterms:created>
  <dcterms:modified xsi:type="dcterms:W3CDTF">2023-01-17T10:04:00Z</dcterms:modified>
</cp:coreProperties>
</file>