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B1" w:rsidRPr="00D47FB1" w:rsidRDefault="00D47FB1" w:rsidP="00D47FB1">
      <w:pPr>
        <w:jc w:val="center"/>
        <w:rPr>
          <w:b/>
          <w:sz w:val="28"/>
          <w:szCs w:val="28"/>
        </w:rPr>
      </w:pPr>
      <w:r w:rsidRPr="00D47FB1">
        <w:rPr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   </w:t>
      </w:r>
    </w:p>
    <w:p w:rsidR="00D47FB1" w:rsidRPr="00D47FB1" w:rsidRDefault="00D47FB1" w:rsidP="00D47FB1">
      <w:pPr>
        <w:jc w:val="center"/>
        <w:rPr>
          <w:b/>
          <w:sz w:val="28"/>
          <w:szCs w:val="28"/>
        </w:rPr>
      </w:pPr>
      <w:r w:rsidRPr="00D47FB1">
        <w:rPr>
          <w:b/>
          <w:sz w:val="28"/>
          <w:szCs w:val="28"/>
        </w:rPr>
        <w:t xml:space="preserve">                          </w:t>
      </w:r>
    </w:p>
    <w:p w:rsidR="00D47FB1" w:rsidRPr="00D47FB1" w:rsidRDefault="00D47FB1" w:rsidP="00D47FB1">
      <w:pPr>
        <w:jc w:val="center"/>
        <w:rPr>
          <w:b/>
          <w:sz w:val="28"/>
          <w:szCs w:val="28"/>
        </w:rPr>
      </w:pPr>
      <w:r w:rsidRPr="00D47FB1">
        <w:rPr>
          <w:b/>
          <w:sz w:val="28"/>
          <w:szCs w:val="28"/>
        </w:rPr>
        <w:t xml:space="preserve">       </w:t>
      </w:r>
    </w:p>
    <w:p w:rsidR="00D47FB1" w:rsidRPr="00D47FB1" w:rsidRDefault="00C725A0" w:rsidP="00D47F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47FB1" w:rsidRPr="00D47FB1">
        <w:rPr>
          <w:b/>
          <w:sz w:val="28"/>
          <w:szCs w:val="28"/>
        </w:rPr>
        <w:t xml:space="preserve">КАРАР                      </w:t>
      </w:r>
      <w:r>
        <w:rPr>
          <w:b/>
          <w:sz w:val="28"/>
          <w:szCs w:val="28"/>
        </w:rPr>
        <w:t xml:space="preserve">                 </w:t>
      </w:r>
      <w:r w:rsidR="00D47FB1" w:rsidRPr="00D47FB1">
        <w:rPr>
          <w:b/>
          <w:sz w:val="28"/>
          <w:szCs w:val="28"/>
        </w:rPr>
        <w:t xml:space="preserve">                                             РЕШЕНИЕ</w:t>
      </w:r>
    </w:p>
    <w:p w:rsidR="009F0337" w:rsidRDefault="009F0337" w:rsidP="009F0337">
      <w:pPr>
        <w:jc w:val="center"/>
        <w:rPr>
          <w:b/>
        </w:rPr>
      </w:pPr>
    </w:p>
    <w:p w:rsidR="009F0337" w:rsidRPr="00D47FB1" w:rsidRDefault="009F0337" w:rsidP="009F03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B1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проведения опроса</w:t>
      </w:r>
    </w:p>
    <w:p w:rsidR="009F0337" w:rsidRPr="00D47FB1" w:rsidRDefault="009F0337" w:rsidP="009F03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B1">
        <w:rPr>
          <w:rFonts w:ascii="Times New Roman" w:hAnsi="Times New Roman" w:cs="Times New Roman"/>
          <w:b/>
          <w:sz w:val="28"/>
          <w:szCs w:val="28"/>
        </w:rPr>
        <w:t xml:space="preserve">общественного мнения в сельском поселении </w:t>
      </w:r>
      <w:r w:rsidR="00D47FB1">
        <w:rPr>
          <w:rFonts w:ascii="Times New Roman" w:hAnsi="Times New Roman" w:cs="Times New Roman"/>
          <w:b/>
          <w:sz w:val="28"/>
          <w:szCs w:val="28"/>
        </w:rPr>
        <w:t>Раевский</w:t>
      </w:r>
      <w:r w:rsidRPr="00D47FB1">
        <w:rPr>
          <w:rFonts w:ascii="Times New Roman" w:hAnsi="Times New Roman" w:cs="Times New Roman"/>
          <w:b/>
          <w:sz w:val="28"/>
          <w:szCs w:val="28"/>
        </w:rPr>
        <w:t xml:space="preserve">   сельсовет муниципального района Альшеевский  район Республики Башкортостан</w:t>
      </w:r>
    </w:p>
    <w:p w:rsidR="009F0337" w:rsidRPr="00E00083" w:rsidRDefault="009F0337" w:rsidP="009F0337">
      <w:pPr>
        <w:pStyle w:val="a7"/>
        <w:jc w:val="center"/>
        <w:rPr>
          <w:rFonts w:ascii="Times New Roman" w:hAnsi="Times New Roman" w:cs="Times New Roman"/>
          <w:sz w:val="16"/>
          <w:szCs w:val="28"/>
        </w:rPr>
      </w:pPr>
    </w:p>
    <w:p w:rsidR="009F0337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r w:rsidR="00D47FB1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Альшеевский  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Совет сельского поселения </w:t>
      </w:r>
      <w:r w:rsidR="00D47FB1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Альшеевский 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F0337" w:rsidRDefault="009F0337" w:rsidP="00D47FB1">
      <w:pPr>
        <w:pStyle w:val="a7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Утвердить Положение о порядке проведения 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28EE">
        <w:rPr>
          <w:rFonts w:ascii="Times New Roman" w:hAnsi="Times New Roman" w:cs="Times New Roman"/>
          <w:sz w:val="28"/>
          <w:szCs w:val="28"/>
        </w:rPr>
        <w:t xml:space="preserve"> общественного мнения в сельском поселении </w:t>
      </w:r>
      <w:r w:rsidR="00D47FB1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Альшеевский 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A22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E35" w:rsidRPr="00AE2E35" w:rsidRDefault="00AE2E35" w:rsidP="00D47FB1">
      <w:pPr>
        <w:pStyle w:val="aa"/>
        <w:numPr>
          <w:ilvl w:val="0"/>
          <w:numId w:val="1"/>
        </w:numPr>
        <w:tabs>
          <w:tab w:val="num" w:pos="284"/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35"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решения Совета сельского поселения </w:t>
      </w:r>
      <w:r w:rsidR="00D47FB1">
        <w:rPr>
          <w:rFonts w:ascii="Times New Roman" w:hAnsi="Times New Roman" w:cs="Times New Roman"/>
          <w:sz w:val="28"/>
          <w:szCs w:val="28"/>
        </w:rPr>
        <w:t>Раевский</w:t>
      </w:r>
      <w:r w:rsidRPr="00AE2E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от </w:t>
      </w:r>
      <w:r w:rsidR="00D47FB1">
        <w:rPr>
          <w:rFonts w:ascii="Times New Roman" w:hAnsi="Times New Roman" w:cs="Times New Roman"/>
          <w:sz w:val="28"/>
          <w:szCs w:val="28"/>
        </w:rPr>
        <w:t>05</w:t>
      </w:r>
      <w:r w:rsidR="005273E2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AE2E35">
        <w:rPr>
          <w:rFonts w:ascii="Times New Roman" w:hAnsi="Times New Roman" w:cs="Times New Roman"/>
          <w:sz w:val="28"/>
          <w:szCs w:val="28"/>
        </w:rPr>
        <w:t xml:space="preserve"> 2008 года  №</w:t>
      </w:r>
      <w:r w:rsidR="00D47FB1">
        <w:rPr>
          <w:rFonts w:ascii="Times New Roman" w:hAnsi="Times New Roman" w:cs="Times New Roman"/>
          <w:sz w:val="28"/>
          <w:szCs w:val="28"/>
        </w:rPr>
        <w:t xml:space="preserve"> 71</w:t>
      </w:r>
      <w:r w:rsidRPr="00AE2E3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назначения  и проведения опроса граждан».</w:t>
      </w:r>
    </w:p>
    <w:p w:rsidR="009F0337" w:rsidRPr="00577E3E" w:rsidRDefault="009F0337" w:rsidP="00D47FB1">
      <w:pPr>
        <w:pStyle w:val="aa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53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>данное</w:t>
      </w:r>
      <w:r w:rsidRPr="009A7253">
        <w:rPr>
          <w:rFonts w:ascii="Times New Roman" w:hAnsi="Times New Roman" w:cs="Times New Roman"/>
          <w:sz w:val="28"/>
          <w:szCs w:val="28"/>
        </w:rPr>
        <w:t xml:space="preserve"> решение на информационном стенде в здании администрации сельского поселения </w:t>
      </w:r>
      <w:r w:rsidR="00D47FB1">
        <w:rPr>
          <w:rFonts w:ascii="Times New Roman" w:hAnsi="Times New Roman" w:cs="Times New Roman"/>
          <w:sz w:val="28"/>
          <w:szCs w:val="28"/>
        </w:rPr>
        <w:t>Раевский</w:t>
      </w:r>
      <w:r w:rsidRPr="009A7253">
        <w:rPr>
          <w:rFonts w:ascii="Times New Roman" w:hAnsi="Times New Roman" w:cs="Times New Roman"/>
          <w:sz w:val="28"/>
          <w:szCs w:val="28"/>
        </w:rPr>
        <w:t xml:space="preserve"> сельсовет по адресу: 452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47FB1">
        <w:rPr>
          <w:rFonts w:ascii="Times New Roman" w:hAnsi="Times New Roman" w:cs="Times New Roman"/>
          <w:sz w:val="28"/>
          <w:szCs w:val="28"/>
        </w:rPr>
        <w:t>22</w:t>
      </w:r>
      <w:r w:rsidRPr="009A7253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9A7253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9A7253">
        <w:rPr>
          <w:rFonts w:ascii="Times New Roman" w:hAnsi="Times New Roman" w:cs="Times New Roman"/>
          <w:sz w:val="28"/>
          <w:szCs w:val="28"/>
        </w:rPr>
        <w:t>.</w:t>
      </w:r>
      <w:r w:rsidR="00D47F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47FB1">
        <w:rPr>
          <w:rFonts w:ascii="Times New Roman" w:hAnsi="Times New Roman" w:cs="Times New Roman"/>
          <w:sz w:val="28"/>
          <w:szCs w:val="28"/>
        </w:rPr>
        <w:t>аевский</w:t>
      </w:r>
      <w:r w:rsidRPr="009A7253">
        <w:rPr>
          <w:rFonts w:ascii="Times New Roman" w:hAnsi="Times New Roman" w:cs="Times New Roman"/>
          <w:sz w:val="28"/>
          <w:szCs w:val="28"/>
        </w:rPr>
        <w:t>, ул.</w:t>
      </w:r>
      <w:r w:rsidR="00D47FB1">
        <w:rPr>
          <w:rFonts w:ascii="Times New Roman" w:hAnsi="Times New Roman" w:cs="Times New Roman"/>
          <w:sz w:val="28"/>
          <w:szCs w:val="28"/>
        </w:rPr>
        <w:t>Победы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D47FB1">
        <w:rPr>
          <w:rFonts w:ascii="Times New Roman" w:hAnsi="Times New Roman" w:cs="Times New Roman"/>
          <w:sz w:val="28"/>
          <w:szCs w:val="28"/>
        </w:rPr>
        <w:t>2А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7253">
        <w:rPr>
          <w:rFonts w:ascii="Times New Roman" w:hAnsi="Times New Roman" w:cs="Times New Roman"/>
          <w:sz w:val="28"/>
          <w:szCs w:val="28"/>
        </w:rPr>
        <w:t xml:space="preserve"> и разместить в сети общего доступа «Интернет» </w:t>
      </w:r>
      <w:r w:rsidR="00577E3E">
        <w:rPr>
          <w:rFonts w:ascii="Times New Roman" w:hAnsi="Times New Roman" w:cs="Times New Roman"/>
          <w:sz w:val="28"/>
          <w:szCs w:val="28"/>
        </w:rPr>
        <w:t xml:space="preserve"> </w:t>
      </w:r>
      <w:r w:rsidRPr="009A7253">
        <w:rPr>
          <w:rFonts w:ascii="Times New Roman" w:hAnsi="Times New Roman" w:cs="Times New Roman"/>
          <w:sz w:val="28"/>
          <w:szCs w:val="28"/>
        </w:rPr>
        <w:t xml:space="preserve">на </w:t>
      </w:r>
      <w:r w:rsidR="00577E3E">
        <w:rPr>
          <w:rFonts w:ascii="Times New Roman" w:hAnsi="Times New Roman" w:cs="Times New Roman"/>
          <w:sz w:val="28"/>
          <w:szCs w:val="28"/>
        </w:rPr>
        <w:t xml:space="preserve"> </w:t>
      </w:r>
      <w:r w:rsidRPr="009A725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77E3E">
        <w:rPr>
          <w:rFonts w:ascii="Times New Roman" w:hAnsi="Times New Roman" w:cs="Times New Roman"/>
          <w:sz w:val="28"/>
          <w:szCs w:val="28"/>
        </w:rPr>
        <w:t xml:space="preserve"> </w:t>
      </w:r>
      <w:r w:rsidRPr="009A7253">
        <w:rPr>
          <w:rFonts w:ascii="Times New Roman" w:hAnsi="Times New Roman" w:cs="Times New Roman"/>
          <w:sz w:val="28"/>
          <w:szCs w:val="28"/>
        </w:rPr>
        <w:t xml:space="preserve">сайте: </w:t>
      </w:r>
      <w:r>
        <w:t xml:space="preserve"> </w:t>
      </w:r>
      <w:r w:rsidR="00577E3E">
        <w:t xml:space="preserve">  </w:t>
      </w:r>
      <w:r w:rsidR="00577E3E">
        <w:rPr>
          <w:rFonts w:ascii="Times New Roman" w:hAnsi="Times New Roman"/>
          <w:sz w:val="28"/>
          <w:szCs w:val="28"/>
        </w:rPr>
        <w:t>http://</w:t>
      </w:r>
      <w:r w:rsidR="00577E3E" w:rsidRPr="00577E3E">
        <w:rPr>
          <w:rFonts w:ascii="Times New Roman" w:eastAsia="Times New Roman" w:hAnsi="Times New Roman" w:cs="Times New Roman"/>
          <w:sz w:val="28"/>
          <w:szCs w:val="28"/>
        </w:rPr>
        <w:t>spraevsky</w:t>
      </w:r>
      <w:r w:rsidR="00577E3E" w:rsidRPr="00577E3E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  <w:proofErr w:type="spellStart"/>
      <w:r w:rsidR="00577E3E" w:rsidRPr="00577E3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577E3E" w:rsidRPr="00577E3E">
        <w:rPr>
          <w:rStyle w:val="normaltextrun"/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 </w:t>
      </w:r>
      <w:r w:rsidR="00577E3E" w:rsidRPr="00577E3E">
        <w:rPr>
          <w:rFonts w:ascii="Calibri" w:eastAsia="Times New Roman" w:hAnsi="Calibri" w:cs="Times New Roman"/>
          <w:color w:val="000000"/>
          <w:sz w:val="28"/>
          <w:szCs w:val="28"/>
        </w:rPr>
        <w:t xml:space="preserve">  </w:t>
      </w:r>
    </w:p>
    <w:p w:rsidR="009F0337" w:rsidRPr="007F2433" w:rsidRDefault="009F0337" w:rsidP="00D47FB1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06142C">
        <w:rPr>
          <w:sz w:val="28"/>
          <w:szCs w:val="28"/>
        </w:rPr>
        <w:t xml:space="preserve">Контроль исполнения решения возложить на постоянную </w:t>
      </w:r>
      <w:r w:rsidRPr="007F2433">
        <w:rPr>
          <w:sz w:val="28"/>
          <w:szCs w:val="28"/>
        </w:rPr>
        <w:t xml:space="preserve">комиссию по </w:t>
      </w:r>
      <w:r>
        <w:rPr>
          <w:sz w:val="28"/>
          <w:szCs w:val="28"/>
        </w:rPr>
        <w:t>социально-гуманитарным вопросам.</w:t>
      </w:r>
    </w:p>
    <w:p w:rsidR="009F0337" w:rsidRPr="00895319" w:rsidRDefault="009F0337" w:rsidP="009F033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9F0337" w:rsidRDefault="009F0337" w:rsidP="009F0337">
      <w:pPr>
        <w:jc w:val="right"/>
        <w:rPr>
          <w:rFonts w:cs="Times New Roman"/>
          <w:bCs/>
          <w:sz w:val="28"/>
          <w:szCs w:val="28"/>
        </w:rPr>
      </w:pPr>
    </w:p>
    <w:p w:rsidR="00C725A0" w:rsidRDefault="00C725A0" w:rsidP="009F0337">
      <w:pPr>
        <w:jc w:val="right"/>
        <w:rPr>
          <w:rFonts w:cs="Times New Roman"/>
          <w:bCs/>
          <w:sz w:val="28"/>
          <w:szCs w:val="28"/>
        </w:rPr>
      </w:pPr>
    </w:p>
    <w:p w:rsidR="009F0337" w:rsidRDefault="009F0337" w:rsidP="00D47FB1">
      <w:pPr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="00577E3E">
        <w:rPr>
          <w:rFonts w:cs="Times New Roman"/>
          <w:bCs/>
          <w:sz w:val="28"/>
          <w:szCs w:val="28"/>
        </w:rPr>
        <w:t>М.А.Тимасов</w:t>
      </w:r>
      <w:proofErr w:type="spellEnd"/>
    </w:p>
    <w:p w:rsidR="009F0337" w:rsidRDefault="009F0337" w:rsidP="009F0337">
      <w:pPr>
        <w:jc w:val="righ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      </w:t>
      </w:r>
    </w:p>
    <w:p w:rsidR="009F0337" w:rsidRPr="00E00083" w:rsidRDefault="009F0337" w:rsidP="009F0337">
      <w:pPr>
        <w:jc w:val="right"/>
        <w:rPr>
          <w:rFonts w:cs="Times New Roman"/>
          <w:bCs/>
          <w:sz w:val="12"/>
          <w:szCs w:val="16"/>
        </w:rPr>
      </w:pPr>
    </w:p>
    <w:p w:rsidR="009F0337" w:rsidRDefault="009F0337" w:rsidP="009F0337">
      <w:pPr>
        <w:ind w:left="539"/>
        <w:jc w:val="right"/>
        <w:rPr>
          <w:rFonts w:cs="Times New Roman"/>
          <w:sz w:val="28"/>
          <w:szCs w:val="28"/>
        </w:rPr>
      </w:pPr>
    </w:p>
    <w:p w:rsidR="003C7559" w:rsidRDefault="003C7559" w:rsidP="009F0337">
      <w:pPr>
        <w:ind w:left="539"/>
        <w:jc w:val="right"/>
        <w:rPr>
          <w:rFonts w:cs="Times New Roman"/>
          <w:sz w:val="28"/>
          <w:szCs w:val="28"/>
        </w:rPr>
      </w:pPr>
    </w:p>
    <w:p w:rsidR="009F0337" w:rsidRDefault="009F0337" w:rsidP="009F0337">
      <w:pPr>
        <w:ind w:left="539"/>
        <w:jc w:val="right"/>
        <w:rPr>
          <w:rFonts w:cs="Times New Roman"/>
          <w:sz w:val="28"/>
          <w:szCs w:val="28"/>
        </w:rPr>
      </w:pPr>
    </w:p>
    <w:p w:rsidR="00577E3E" w:rsidRDefault="00577E3E" w:rsidP="009F0337">
      <w:pPr>
        <w:ind w:left="539"/>
        <w:jc w:val="right"/>
        <w:rPr>
          <w:rFonts w:cs="Times New Roman"/>
          <w:sz w:val="28"/>
          <w:szCs w:val="28"/>
        </w:rPr>
      </w:pPr>
    </w:p>
    <w:p w:rsidR="00577E3E" w:rsidRDefault="00577E3E" w:rsidP="009F0337">
      <w:pPr>
        <w:ind w:left="539"/>
        <w:jc w:val="right"/>
        <w:rPr>
          <w:rFonts w:cs="Times New Roman"/>
          <w:sz w:val="28"/>
          <w:szCs w:val="28"/>
        </w:rPr>
      </w:pPr>
    </w:p>
    <w:p w:rsidR="00646353" w:rsidRPr="00E12F47" w:rsidRDefault="00646353" w:rsidP="00646353">
      <w:pPr>
        <w:shd w:val="clear" w:color="auto" w:fill="FFFFFF"/>
        <w:rPr>
          <w:spacing w:val="-26"/>
          <w:sz w:val="28"/>
          <w:szCs w:val="28"/>
        </w:rPr>
      </w:pPr>
      <w:r w:rsidRPr="00E12F47">
        <w:rPr>
          <w:spacing w:val="-26"/>
          <w:sz w:val="28"/>
          <w:szCs w:val="28"/>
        </w:rPr>
        <w:t>с</w:t>
      </w:r>
      <w:proofErr w:type="gramStart"/>
      <w:r w:rsidRPr="00E12F47">
        <w:rPr>
          <w:spacing w:val="-26"/>
          <w:sz w:val="28"/>
          <w:szCs w:val="28"/>
        </w:rPr>
        <w:t>.Р</w:t>
      </w:r>
      <w:proofErr w:type="gramEnd"/>
      <w:r w:rsidRPr="00E12F47">
        <w:rPr>
          <w:spacing w:val="-26"/>
          <w:sz w:val="28"/>
          <w:szCs w:val="28"/>
        </w:rPr>
        <w:t>аевский</w:t>
      </w:r>
    </w:p>
    <w:p w:rsidR="00646353" w:rsidRPr="00E12F47" w:rsidRDefault="00646353" w:rsidP="00646353">
      <w:pPr>
        <w:shd w:val="clear" w:color="auto" w:fill="FFFFFF"/>
        <w:rPr>
          <w:spacing w:val="-26"/>
          <w:sz w:val="28"/>
          <w:szCs w:val="28"/>
        </w:rPr>
      </w:pPr>
      <w:r w:rsidRPr="00E12F47">
        <w:rPr>
          <w:spacing w:val="-26"/>
          <w:sz w:val="28"/>
          <w:szCs w:val="28"/>
        </w:rPr>
        <w:t>23  декабря  2022  года</w:t>
      </w:r>
    </w:p>
    <w:p w:rsidR="00646353" w:rsidRPr="00E12F47" w:rsidRDefault="00646353" w:rsidP="00646353">
      <w:pPr>
        <w:shd w:val="clear" w:color="auto" w:fill="FFFFFF"/>
        <w:rPr>
          <w:spacing w:val="-26"/>
          <w:sz w:val="28"/>
          <w:szCs w:val="28"/>
        </w:rPr>
      </w:pPr>
      <w:r w:rsidRPr="00E12F47">
        <w:rPr>
          <w:spacing w:val="-26"/>
          <w:sz w:val="28"/>
          <w:szCs w:val="28"/>
        </w:rPr>
        <w:t xml:space="preserve">№  </w:t>
      </w:r>
      <w:r w:rsidR="00E12F47" w:rsidRPr="00E12F47">
        <w:rPr>
          <w:spacing w:val="-26"/>
          <w:sz w:val="28"/>
          <w:szCs w:val="28"/>
        </w:rPr>
        <w:t>243</w:t>
      </w:r>
    </w:p>
    <w:p w:rsidR="009F0337" w:rsidRPr="00646353" w:rsidRDefault="009F0337" w:rsidP="00646353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F0337" w:rsidRPr="00646353" w:rsidRDefault="009F0337" w:rsidP="00646353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9F0337" w:rsidRPr="00646353" w:rsidRDefault="00577E3E" w:rsidP="00646353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Раевский</w:t>
      </w:r>
      <w:r w:rsidR="009F0337" w:rsidRPr="00646353"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Альшеевский район </w:t>
      </w:r>
    </w:p>
    <w:p w:rsidR="009F0337" w:rsidRPr="00646353" w:rsidRDefault="009F0337" w:rsidP="00646353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9F0337" w:rsidRPr="00646353" w:rsidRDefault="009F0337" w:rsidP="00646353">
      <w:pPr>
        <w:pStyle w:val="a7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 xml:space="preserve">от </w:t>
      </w:r>
      <w:r w:rsidR="00646353" w:rsidRPr="00646353">
        <w:rPr>
          <w:rFonts w:ascii="Times New Roman" w:hAnsi="Times New Roman" w:cs="Times New Roman"/>
          <w:sz w:val="24"/>
          <w:szCs w:val="24"/>
        </w:rPr>
        <w:t>23</w:t>
      </w:r>
      <w:r w:rsidRPr="00646353">
        <w:rPr>
          <w:rFonts w:ascii="Times New Roman" w:hAnsi="Times New Roman" w:cs="Times New Roman"/>
          <w:sz w:val="24"/>
          <w:szCs w:val="24"/>
        </w:rPr>
        <w:t xml:space="preserve"> </w:t>
      </w:r>
      <w:r w:rsidR="00577E3E" w:rsidRPr="00646353">
        <w:rPr>
          <w:rFonts w:ascii="Times New Roman" w:hAnsi="Times New Roman" w:cs="Times New Roman"/>
          <w:sz w:val="24"/>
          <w:szCs w:val="24"/>
        </w:rPr>
        <w:t>декабря</w:t>
      </w:r>
      <w:r w:rsidRPr="00646353">
        <w:rPr>
          <w:rFonts w:ascii="Times New Roman" w:hAnsi="Times New Roman" w:cs="Times New Roman"/>
          <w:sz w:val="24"/>
          <w:szCs w:val="24"/>
        </w:rPr>
        <w:t xml:space="preserve">   2022  года № </w:t>
      </w:r>
      <w:r w:rsidR="00E12F47">
        <w:rPr>
          <w:rFonts w:ascii="Times New Roman" w:hAnsi="Times New Roman" w:cs="Times New Roman"/>
          <w:sz w:val="24"/>
          <w:szCs w:val="24"/>
        </w:rPr>
        <w:t>243</w:t>
      </w:r>
      <w:r w:rsidRPr="00646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337" w:rsidRPr="00646353" w:rsidRDefault="009F0337" w:rsidP="009F0337">
      <w:pPr>
        <w:pStyle w:val="a7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9F0337" w:rsidRPr="00646353" w:rsidRDefault="009F0337" w:rsidP="009F033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F0337" w:rsidRPr="00646353" w:rsidRDefault="009F0337" w:rsidP="009F033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35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F0337" w:rsidRPr="00646353" w:rsidRDefault="009F0337" w:rsidP="009F033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353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опроса общественного мнения в сельском поселении </w:t>
      </w:r>
      <w:r w:rsidR="00577E3E" w:rsidRPr="00646353">
        <w:rPr>
          <w:rFonts w:ascii="Times New Roman" w:hAnsi="Times New Roman" w:cs="Times New Roman"/>
          <w:b/>
          <w:sz w:val="24"/>
          <w:szCs w:val="24"/>
        </w:rPr>
        <w:t xml:space="preserve">Раевский </w:t>
      </w:r>
      <w:r w:rsidRPr="00646353">
        <w:rPr>
          <w:rFonts w:ascii="Times New Roman" w:hAnsi="Times New Roman" w:cs="Times New Roman"/>
          <w:b/>
          <w:sz w:val="24"/>
          <w:szCs w:val="24"/>
        </w:rPr>
        <w:t xml:space="preserve">   сельсовет муниципального района Альшеевский  район Республики Башкортостан</w:t>
      </w:r>
    </w:p>
    <w:p w:rsidR="009F0337" w:rsidRPr="00646353" w:rsidRDefault="009F0337" w:rsidP="009F033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F0337" w:rsidRPr="00646353" w:rsidRDefault="009F0337" w:rsidP="009F0337">
      <w:pPr>
        <w:jc w:val="center"/>
        <w:rPr>
          <w:rFonts w:cs="Times New Roman"/>
          <w:szCs w:val="24"/>
        </w:rPr>
      </w:pPr>
      <w:r w:rsidRPr="00646353">
        <w:rPr>
          <w:rFonts w:cs="Times New Roman"/>
          <w:szCs w:val="24"/>
        </w:rPr>
        <w:t>1. Общие положения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4635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r w:rsidR="00624B68" w:rsidRPr="00646353">
        <w:rPr>
          <w:rFonts w:ascii="Times New Roman" w:hAnsi="Times New Roman" w:cs="Times New Roman"/>
          <w:sz w:val="24"/>
          <w:szCs w:val="24"/>
        </w:rPr>
        <w:t>Раевский</w:t>
      </w:r>
      <w:r w:rsidRPr="006463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 район Республики Башкортостан и устанавливает порядок назначения, подготовки, проведения и определения результатов опроса граждан на территории сельского поселения </w:t>
      </w:r>
      <w:r w:rsidR="00624B68" w:rsidRPr="00646353">
        <w:rPr>
          <w:rFonts w:ascii="Times New Roman" w:hAnsi="Times New Roman" w:cs="Times New Roman"/>
          <w:sz w:val="24"/>
          <w:szCs w:val="24"/>
        </w:rPr>
        <w:t>Раевский</w:t>
      </w:r>
      <w:r w:rsidRPr="006463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 район Республики Башкортостан (далее – сельское поселение</w:t>
      </w:r>
      <w:proofErr w:type="gramEnd"/>
      <w:r w:rsidRPr="00646353">
        <w:rPr>
          <w:rFonts w:ascii="Times New Roman" w:hAnsi="Times New Roman" w:cs="Times New Roman"/>
          <w:sz w:val="24"/>
          <w:szCs w:val="24"/>
        </w:rPr>
        <w:t>) или на части его территории.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1.2. Опрос является формой непосредственного участия населения в осуществлении местного самоуправления в целях решения вопросов местного значения.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1.3. Опрос граждан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поселения, а также органами государственной власти Республики Башкортостан.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 xml:space="preserve">1.4. В опросе граждан имеют право участвовать жители сельского поселения, обладающие избирательным правом (далее - участники опроса). В опросе граждан по вопросу выявления мнения граждан о поддержке </w:t>
      </w:r>
      <w:r w:rsidR="00624B68" w:rsidRPr="00646353">
        <w:rPr>
          <w:rFonts w:ascii="Times New Roman" w:hAnsi="Times New Roman" w:cs="Times New Roman"/>
          <w:sz w:val="24"/>
          <w:szCs w:val="24"/>
        </w:rPr>
        <w:t>инициативного проекта вправе уча</w:t>
      </w:r>
      <w:r w:rsidRPr="00646353">
        <w:rPr>
          <w:rFonts w:ascii="Times New Roman" w:hAnsi="Times New Roman" w:cs="Times New Roman"/>
          <w:sz w:val="24"/>
          <w:szCs w:val="24"/>
        </w:rPr>
        <w:t xml:space="preserve">ствовать жители сельского поселения или его части, в которых предлагается реализовать инициативный проект, достигшие шестнадцатилетнего возраста. 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1.5. Жители сельского поселения участвуют в опросе непосредственно, за исключением случаев, установленных настоящим Положением. Каждый участник опроса имеет только один голос.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1.6. Участие в опросе является свободным и добровольным. Никто не может быть принужден к выражению своего мнения и убеждений или отказу от них. Какие-либо прямые или косвенные ограничения прав граждан на участие в опросе в зависимости от пола, расы, национальности,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1.7. Подготовка, проведение и установление результатов опроса основывается на принципах законности, открытости, гласности, объективности, научной обоснованности, строгого письменного учета  результатов опроса и возможности их проверки.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 xml:space="preserve">1.8. Мнение граждан, выявленное в ходе опроса, носит для органов местного самоуправления и должностных лиц местного самоуправления сельского поселения, а также органов государственной власти Республики Башкортостан рекомендательный характер. 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1.9. Опрос может проводиться на всей территории сельского поселения или на части его территории.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1.10. Для целей, указанных в п. 1.3 настоящего Положения, опрос проводится: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-по вопросам местного значения сельского поселения;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-для выявления мнения граждан о поддержке инициативного проекта.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1.11. Опрос может проводиться с помощью следующих методов: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lastRenderedPageBreak/>
        <w:t>-интервьюирование и (или) анкетирование в течение одного или нескольких дней с дальнейшим анализом и обобщением данных;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-тайное или поименное голосование в течение одного или нескольких дней с обобщением полученных данных;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 xml:space="preserve">-размещения опроса общественного мнения на официальном сайте сельского поселения </w:t>
      </w:r>
      <w:r w:rsidR="00624B68" w:rsidRPr="00646353">
        <w:rPr>
          <w:rFonts w:ascii="Times New Roman" w:hAnsi="Times New Roman" w:cs="Times New Roman"/>
          <w:sz w:val="24"/>
          <w:szCs w:val="24"/>
        </w:rPr>
        <w:t>Раевский</w:t>
      </w:r>
      <w:r w:rsidRPr="00646353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Альшеевский  район Республики Башкортостан.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1.12. Интервьюирование и (или) анкетирование, поименное голосование проводятся по опросным листам в пунктах проведения опроса (далее – пункт опроса) и (или) по месту жительства участников опроса. Опрос, проводимый методом тайного голосования, проводится по опросным листам только в пунктах опроса.</w:t>
      </w:r>
    </w:p>
    <w:p w:rsidR="009F0337" w:rsidRPr="00646353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646353" w:rsidRDefault="009F0337" w:rsidP="009F033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353">
        <w:rPr>
          <w:rFonts w:ascii="Times New Roman" w:hAnsi="Times New Roman" w:cs="Times New Roman"/>
          <w:b/>
          <w:sz w:val="24"/>
          <w:szCs w:val="24"/>
        </w:rPr>
        <w:t>2. Порядок назначения опроса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2.1. Опрос граждан проводится по инициативе: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 xml:space="preserve">-Совета сельского поселения </w:t>
      </w:r>
      <w:r w:rsidR="00624B68" w:rsidRPr="00646353">
        <w:rPr>
          <w:rFonts w:ascii="Times New Roman" w:hAnsi="Times New Roman" w:cs="Times New Roman"/>
          <w:sz w:val="24"/>
          <w:szCs w:val="24"/>
        </w:rPr>
        <w:t>Раевский</w:t>
      </w:r>
      <w:r w:rsidRPr="006463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 район Республики Башкортостан или главы сельского поселения - по вопросам местного значения;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-органов государственной власти Республики Башкортостан –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-жителей сельского поселения или его части, в которых предлагается реализовать инициативный проект, достигших шестнадцатилетнего возраста,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 для выявления мнения граждан о поддержке данного инициативного проекта.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 xml:space="preserve">2.2. Решение о назначении опроса граждан принимается Советом сельского поселения </w:t>
      </w:r>
      <w:r w:rsidR="00624B68" w:rsidRPr="00646353">
        <w:rPr>
          <w:rFonts w:ascii="Times New Roman" w:hAnsi="Times New Roman" w:cs="Times New Roman"/>
          <w:sz w:val="24"/>
          <w:szCs w:val="24"/>
        </w:rPr>
        <w:t>Раевский</w:t>
      </w:r>
      <w:r w:rsidRPr="00646353"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Альшеевский  район Республики Башкортостан (далее – Совет сельского поселения). Для проведения опроса граждан может использоваться официальный сайт сельского поселения в информационно-телекоммуникационной сети «Интернет». 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В решении Совета сельского поселения о назначении опроса граждан устанавливаются: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-дата и сроки проведения опроса;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-формулировка вопроса (вопросов), предлагаемого (предлагаемых</w:t>
      </w:r>
      <w:proofErr w:type="gramStart"/>
      <w:r w:rsidRPr="0064635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46353">
        <w:rPr>
          <w:rFonts w:ascii="Times New Roman" w:hAnsi="Times New Roman" w:cs="Times New Roman"/>
          <w:sz w:val="24"/>
          <w:szCs w:val="24"/>
        </w:rPr>
        <w:t>ри проведении опроса граждан;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 методика проведения опроса;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 форма опросного листа;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-минимальная численность жителей сельского поселения, участвующих в опросе;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2.3. В целях организации проведения опроса Совет сельского поселения формирует комиссию по проведению опроса (далее – комиссия). Состав комиссии и дата первого заседания определяются решением Совета сельского поселения.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2.4. На первом заседании комиссия избирает из своего состава председателя комиссии, заместителя (ей) и секретаря комиссии.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2.5. Полномочия комиссии: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-не позднее, чем за 10 дней до даты (даты начала) опроса организует информирование жителей о содержании решения Совета сельского поселения о назначении опроса граждан, месте нахождения комиссии, пунктах опроса;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-утверждает количество и местонахождение пунктов опроса;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-оборудует пункты опроса;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-устанавливает сроки и порядок проведения агитации заинтересованными лицами;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-обеспечивает изготовление опросных листов;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-организует мероприятия по проведению интервьюирования и (или) анкетирования, голосования участников опроса в соответствии с установленным настоящим Положением порядком;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-обобщает данные с целью установления результатов опроса;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lastRenderedPageBreak/>
        <w:t>-взаимодействует с органами государственной власти Республики Башкортостан, органами местного самоуправления, общественными объединениями и представителями средств массовой информации по вопросам, связанным с реализацией настоящего Положения;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-осуществляет иные полномочия в целях реализации настоящего Положения.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2.6. Полномочия комиссии прекращаются после официальной передачи результатов опроса Совету сельского поселения.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 xml:space="preserve">2.7. Администрация сельского поселения </w:t>
      </w:r>
      <w:r w:rsidR="00624B68" w:rsidRPr="00646353">
        <w:rPr>
          <w:rFonts w:ascii="Times New Roman" w:hAnsi="Times New Roman" w:cs="Times New Roman"/>
          <w:sz w:val="24"/>
          <w:szCs w:val="24"/>
        </w:rPr>
        <w:t>Раевский</w:t>
      </w:r>
      <w:r w:rsidRPr="006463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 район Республики Башкортостан (далее – Администрация сельского поселения) обеспечивает комиссию необходимыми помещениями, материально-техническими средствами, осуществляет </w:t>
      </w:r>
      <w:proofErr w:type="gramStart"/>
      <w:r w:rsidRPr="006463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6353">
        <w:rPr>
          <w:rFonts w:ascii="Times New Roman" w:hAnsi="Times New Roman" w:cs="Times New Roman"/>
          <w:sz w:val="24"/>
          <w:szCs w:val="24"/>
        </w:rPr>
        <w:t xml:space="preserve"> расходованием средств местного бюджета, выделенных на проведение опроса.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2.8. При проведении опроса для выявления мнения жителей используются опросные листы.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2.9. В опросном листе, предназначенном для голосования, точно воспроизводится текст вопроса и возможные варианты волеизъявления участника опроса, под которыми помещаются пустые квадраты для соответствующих отметок. В опросном листе для интервьюирования или анкетирования такие варианты не указываются, а участнику опроса предлагается высказать свое   мнение по существу вопроса. Вопросы должны быть сформулированы четко и ясно, не допускать возможности их различного толкования. 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какого-либо текста, части текста вынесенного на опрос проекта муниципального правового акта также последовательно нумеруются.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2.10. Опросный лист, применяемый для поименного голосования, должен иметь свободное место для внесения данных об участнике опроса: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-фамилия, имя, отчество опрашиваемого лица;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-адрес постоянного (преимущественного проживания);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-серия, номер паспорта или заменяющего его документа;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-иные сведения в соответствии с решением Совета сельского поселения.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Данные об участнике опроса вносятся им самостоятельно и добровольно.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2.11. Опросный лист для голосования и анкетирования должен содержать разъяснения о порядке его заполнения.</w:t>
      </w:r>
    </w:p>
    <w:p w:rsidR="009F0337" w:rsidRPr="00646353" w:rsidRDefault="009F0337" w:rsidP="009F033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353">
        <w:rPr>
          <w:rFonts w:ascii="Times New Roman" w:hAnsi="Times New Roman" w:cs="Times New Roman"/>
          <w:b/>
          <w:sz w:val="24"/>
          <w:szCs w:val="24"/>
        </w:rPr>
        <w:t>3. Порядок проведения опроса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3.1. Заинтересованным лицам должно быть предоставлено равное право на выступление в поддержку своих взглядов и убеждений до даты опроса. В период проведения опроса агитация запрещается.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3.2. При проведении поименного голосования или анкетирования участнику опроса выдается опросный лист.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3.3. Заполненные опросные листы опускаются участниками опроса в ящик для сбора данных опроса. Число ящиков для сбора данных опроса определяется комиссией.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3.4. В случае если участник опроса считает, что при заполнении опросного листа совершил ошибку, он вправе обратиться за повторной выдачей опросного листа взамен испорченного. Испорченный опросный лист погашается.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3.5. Тайное голосование при опросе проводится в пунктах опроса, где должны быть специально оборудованы места для тайного голосования и установлены ящики для голосования.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3.6. Если член комиссии пытается повлиять на волеизъявление  участников опроса, он немедленно отстраняется от участия в ее работе. Решение об этом принимается комиссией.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3.7. Опрос по месту жительства участников опроса проводится лицами, наделенными соответствующими полномочиями членами комиссии (далее - уполномоченное лицо). Для проведения опроса в такой форме комиссия вправе привлекать организации, профессионально занимающиеся социологическими исследованиями.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lastRenderedPageBreak/>
        <w:t>3.8. При проведении опроса методом интервьюирования опросный лист заполняется уполномоченным лицом. Уполномоченные лица обязаны сдать заполненные опросные листы в комиссию не позднее дня, следующего за днем их заполнения.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3.9. Опросные листы неустановленного образца, по которым невозможно достоверно установить мнение участников опроса или не содержащие данных и реквизитов, обязательных к заполнению, признаются недействительными.</w:t>
      </w:r>
    </w:p>
    <w:p w:rsidR="009F0337" w:rsidRPr="00646353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646353" w:rsidRDefault="009F0337" w:rsidP="009F033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353">
        <w:rPr>
          <w:rFonts w:ascii="Times New Roman" w:hAnsi="Times New Roman" w:cs="Times New Roman"/>
          <w:b/>
          <w:sz w:val="24"/>
          <w:szCs w:val="24"/>
        </w:rPr>
        <w:t>4. Установление результатов опроса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4.1. По окончании срока проведения опроса комиссия обобщает полученные данные и устанавливает результаты опроса, оформляя их в виде протокола о результатах опроса.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4.2. Опрос признается состоявшимся, если количество действительных опросных листов соответствует численности, определенной в решении Совета сельского поселения как минимальная численность участников опроса.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4.3. В протоколе о результатах опроса указываются следующие данные: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а) общее число участников опроса;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б) одно из следующих решений: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 xml:space="preserve">-признание опроса </w:t>
      </w:r>
      <w:proofErr w:type="gramStart"/>
      <w:r w:rsidRPr="00646353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Pr="00646353">
        <w:rPr>
          <w:rFonts w:ascii="Times New Roman" w:hAnsi="Times New Roman" w:cs="Times New Roman"/>
          <w:sz w:val="24"/>
          <w:szCs w:val="24"/>
        </w:rPr>
        <w:t>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 xml:space="preserve">-признание опроса </w:t>
      </w:r>
      <w:proofErr w:type="gramStart"/>
      <w:r w:rsidRPr="00646353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646353">
        <w:rPr>
          <w:rFonts w:ascii="Times New Roman" w:hAnsi="Times New Roman" w:cs="Times New Roman"/>
          <w:sz w:val="24"/>
          <w:szCs w:val="24"/>
        </w:rPr>
        <w:t>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в) число опросных листов, признанных недействительными;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г)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3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6353">
        <w:rPr>
          <w:rFonts w:ascii="Times New Roman" w:hAnsi="Times New Roman" w:cs="Times New Roman"/>
          <w:sz w:val="24"/>
          <w:szCs w:val="24"/>
        </w:rPr>
        <w:t>) результаты опроса, представляющие собой мнение, выраженное большинством участников опроса (далее – результаты опроса).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4.4. 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4.5. Член комиссии, не согласный с протоколом о результатах опроса в целом или с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4.6. Протокол о результатах опроса подписывается членами комиссии и направляется в Совет сельского поселения с приложением к нему опросных листов. Копии протокола о результатах опроса могут быть представлены органам государственной власти Республики Башкортостан, представителям средств массовой информации и общественных объединений. В случае</w:t>
      </w:r>
      <w:proofErr w:type="gramStart"/>
      <w:r w:rsidRPr="006463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6353">
        <w:rPr>
          <w:rFonts w:ascii="Times New Roman" w:hAnsi="Times New Roman" w:cs="Times New Roman"/>
          <w:sz w:val="24"/>
          <w:szCs w:val="24"/>
        </w:rPr>
        <w:t xml:space="preserve"> если опрос проводится по инициативе главы сельского поселения, органов государственной власти Республики Башкортостан, для инициаторов составляется дополнительный экземпляр протокола о результатах опроса с приложением к ним заверенных комиссией копий опросных листов.</w:t>
      </w:r>
    </w:p>
    <w:p w:rsidR="009F0337" w:rsidRPr="00646353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646353" w:rsidRDefault="009F0337" w:rsidP="009F033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353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5.1. Материалы опроса (протокол о результатах опроса, опросные листы) в течение всего срока полномочий Совета сельского поселения, принявшего решение о проведении опроса, хранятся в администрации сельского поселения, а затем направляются на хранение в муниципальный архив.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 xml:space="preserve">5.2. Результаты опроса доводятся комиссией до населения не позднее 10 дней со дня составления протокола о результатах опроса путем размещения информации на информационных стендах и официальном сайте сельского поселения </w:t>
      </w:r>
      <w:r w:rsidR="00624B68" w:rsidRPr="00646353">
        <w:rPr>
          <w:rFonts w:ascii="Times New Roman" w:hAnsi="Times New Roman" w:cs="Times New Roman"/>
          <w:sz w:val="24"/>
          <w:szCs w:val="24"/>
        </w:rPr>
        <w:t>Раевский</w:t>
      </w:r>
      <w:r w:rsidRPr="0064635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46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5.3. Органы местного самоуправления, должностные лица местного самоуправления сельского поселения информируют жителей через средства массовой информации о решениях, принятых по итогам изучения ими результатов опроса.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5.4. Финансирование мероприятий, связанных с подготовкой и проведением опроса граждан, осуществляется: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9F0337" w:rsidRPr="00646353" w:rsidRDefault="009F0337" w:rsidP="009F03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353">
        <w:rPr>
          <w:rFonts w:ascii="Times New Roman" w:hAnsi="Times New Roman" w:cs="Times New Roman"/>
          <w:sz w:val="24"/>
          <w:szCs w:val="24"/>
        </w:rPr>
        <w:t>-за счет средств бюджета Республики Башкортостан – при проведении опроса по инициативе органов государственной власти Республики Башкортостан.</w:t>
      </w:r>
    </w:p>
    <w:p w:rsidR="009F0337" w:rsidRPr="00646353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646353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646353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646353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646353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646353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646353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646353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646353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646353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337" w:rsidRPr="00646353" w:rsidRDefault="009F0337" w:rsidP="009F0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21108" w:rsidRPr="00646353" w:rsidRDefault="00E21108">
      <w:pPr>
        <w:rPr>
          <w:szCs w:val="24"/>
        </w:rPr>
      </w:pPr>
    </w:p>
    <w:sectPr w:rsidR="00E21108" w:rsidRPr="00646353" w:rsidSect="00646353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22EE"/>
    <w:multiLevelType w:val="hybridMultilevel"/>
    <w:tmpl w:val="9FFE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337"/>
    <w:rsid w:val="00042ABF"/>
    <w:rsid w:val="001157C1"/>
    <w:rsid w:val="00167A15"/>
    <w:rsid w:val="001B4437"/>
    <w:rsid w:val="002F67A8"/>
    <w:rsid w:val="003C7559"/>
    <w:rsid w:val="004511B6"/>
    <w:rsid w:val="00470FDB"/>
    <w:rsid w:val="005273E2"/>
    <w:rsid w:val="00534AB8"/>
    <w:rsid w:val="00577E3E"/>
    <w:rsid w:val="00624B68"/>
    <w:rsid w:val="00627084"/>
    <w:rsid w:val="00646353"/>
    <w:rsid w:val="006B0295"/>
    <w:rsid w:val="00762A80"/>
    <w:rsid w:val="007A39F7"/>
    <w:rsid w:val="007C2587"/>
    <w:rsid w:val="008120C7"/>
    <w:rsid w:val="008E0B1A"/>
    <w:rsid w:val="009F0337"/>
    <w:rsid w:val="00A0312B"/>
    <w:rsid w:val="00A704DC"/>
    <w:rsid w:val="00AD754B"/>
    <w:rsid w:val="00AE2E35"/>
    <w:rsid w:val="00BC016A"/>
    <w:rsid w:val="00BF4061"/>
    <w:rsid w:val="00C725A0"/>
    <w:rsid w:val="00D47FB1"/>
    <w:rsid w:val="00DD712A"/>
    <w:rsid w:val="00E12F47"/>
    <w:rsid w:val="00E21108"/>
    <w:rsid w:val="00E400ED"/>
    <w:rsid w:val="00FE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3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0337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0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F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33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9F033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rsid w:val="009F0337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F0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F033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normaltextrun">
    <w:name w:val="normaltextrun"/>
    <w:basedOn w:val="a0"/>
    <w:rsid w:val="00577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1193-5AF7-4B72-B704-BF9357EF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2022-12-23T09:59:00Z</cp:lastPrinted>
  <dcterms:created xsi:type="dcterms:W3CDTF">2022-11-25T06:34:00Z</dcterms:created>
  <dcterms:modified xsi:type="dcterms:W3CDTF">2022-12-23T10:01:00Z</dcterms:modified>
</cp:coreProperties>
</file>