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91" w:rsidRPr="00864B91" w:rsidRDefault="00864B91" w:rsidP="00864B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4B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Особенности организации и проведения общего собрания собственников в ГИС ЖКХ </w:t>
      </w:r>
    </w:p>
    <w:p w:rsidR="00864B91" w:rsidRDefault="00864B91" w:rsidP="00864B91">
      <w:pPr>
        <w:pStyle w:val="a3"/>
        <w:jc w:val="both"/>
      </w:pPr>
      <w:r>
        <w:t>Общее собрание собственников помещений в многоквартирном доме (ОСС) – это единственный легитимный орган управления, который решает вопросы управления и содержания общего имущества в МКД.</w:t>
      </w:r>
    </w:p>
    <w:p w:rsidR="00864B91" w:rsidRDefault="00864B91" w:rsidP="00864B91">
      <w:pPr>
        <w:pStyle w:val="a3"/>
        <w:jc w:val="both"/>
      </w:pPr>
      <w:r>
        <w:t>Собственники квартир в таких домах владеют не только своими квартирами, но и целым комплексом общего имущества: лестничными клетками, крышей, подвалом, чердаком, земельным участком около дома.</w:t>
      </w:r>
    </w:p>
    <w:p w:rsidR="00864B91" w:rsidRDefault="00864B91" w:rsidP="00864B91">
      <w:pPr>
        <w:pStyle w:val="a3"/>
        <w:jc w:val="both"/>
      </w:pPr>
      <w:r>
        <w:t>Итак, всем этим имуществом собственники распоряжаются совместно, а все решения принимают на общих собраниях и фиксируют в протоколе ОСС (п. 1 ст. 44 ЖК РФ).</w:t>
      </w:r>
    </w:p>
    <w:p w:rsidR="00864B91" w:rsidRDefault="00864B91" w:rsidP="00864B91">
      <w:pPr>
        <w:pStyle w:val="a3"/>
        <w:jc w:val="both"/>
      </w:pPr>
      <w:r>
        <w:t>В ГИС ЖКХ создан функционал, позволяющий проводить общие собрания собственников помещений в многоквартирном доме в электронном виде, посредством удалённого доступа к системе через информационно-телекоммуникационную сеть Интернет лиц, имеющих учётную запись на Едином портале Государственных услуг. В то же время необходимо отметить, что отсутствие такой учётной записи не является препятствием для собственника помещения в многоквартирном доме в участии в проводимом общем собрании, поскольку такой собственник может заполнить решение (бюллетень) в простой письменной форме и передать администратору общего собрания собственников помещений в многоквартирном доме.</w:t>
      </w:r>
    </w:p>
    <w:p w:rsidR="00864B91" w:rsidRDefault="00864B91" w:rsidP="00864B91">
      <w:pPr>
        <w:pStyle w:val="a3"/>
        <w:jc w:val="both"/>
      </w:pPr>
      <w:r>
        <w:t>В качестве положительных сторон проведения общего собрания собственников помещений многоквартирного дома в ГИС ЖКХ можно отнести следующие преимущества:</w:t>
      </w:r>
    </w:p>
    <w:p w:rsidR="00864B91" w:rsidRDefault="00864B91" w:rsidP="00864B91">
      <w:pPr>
        <w:pStyle w:val="a3"/>
        <w:jc w:val="both"/>
      </w:pPr>
      <w:r>
        <w:t>– прозрачность и удобство голосования;</w:t>
      </w:r>
    </w:p>
    <w:p w:rsidR="00864B91" w:rsidRDefault="00864B91" w:rsidP="00864B91">
      <w:pPr>
        <w:pStyle w:val="a3"/>
        <w:jc w:val="both"/>
      </w:pPr>
      <w:r>
        <w:t>– возможность охватить собственников, проживающих удалённо, в других городах и странах;</w:t>
      </w:r>
    </w:p>
    <w:p w:rsidR="00864B91" w:rsidRDefault="00864B91" w:rsidP="00864B91">
      <w:pPr>
        <w:pStyle w:val="a3"/>
        <w:jc w:val="both"/>
      </w:pPr>
      <w:r>
        <w:t>– компактный состав вопросов, отсутствие счётных комиссий и секретарей;</w:t>
      </w:r>
    </w:p>
    <w:p w:rsidR="00864B91" w:rsidRDefault="00864B91" w:rsidP="00864B91">
      <w:pPr>
        <w:pStyle w:val="a3"/>
        <w:jc w:val="both"/>
      </w:pPr>
      <w:r>
        <w:t>– система электронного голосования исключает возможность подделки подписей в протоколах;</w:t>
      </w:r>
    </w:p>
    <w:p w:rsidR="00864B91" w:rsidRDefault="00864B91" w:rsidP="00864B91">
      <w:pPr>
        <w:pStyle w:val="a3"/>
        <w:jc w:val="both"/>
      </w:pPr>
      <w:r>
        <w:t>– честный подсчёт. Не нужно ничего считать вручную, нет вероятности допустить ошибку, подделать голоса в системе невозможно;</w:t>
      </w:r>
    </w:p>
    <w:p w:rsidR="00864B91" w:rsidRDefault="00864B91" w:rsidP="00864B91">
      <w:pPr>
        <w:pStyle w:val="a3"/>
        <w:jc w:val="both"/>
      </w:pPr>
      <w:r>
        <w:t>– сокращение времени на подготовку ОСС и сбор решений;</w:t>
      </w:r>
    </w:p>
    <w:p w:rsidR="00864B91" w:rsidRDefault="00864B91" w:rsidP="00864B91">
      <w:pPr>
        <w:pStyle w:val="a3"/>
        <w:jc w:val="both"/>
      </w:pPr>
      <w:r>
        <w:t>– при проведении ОСС в электронном виде исключены нарушение порядка уведомления о предстоящем собрании, неправильное оформление решений, неправильный подсчёт голосов, нарушение порядка передачи документов в ГЖИ и т.д.;</w:t>
      </w:r>
    </w:p>
    <w:p w:rsidR="00864B91" w:rsidRDefault="00864B91" w:rsidP="00864B91">
      <w:pPr>
        <w:pStyle w:val="a3"/>
        <w:jc w:val="both"/>
      </w:pPr>
      <w:r>
        <w:t xml:space="preserve">– продолжительность голосования по вопросам повестки дня общего собрания собственников помещений в многоквартирном доме с использованием ГИС ЖКХ должна </w:t>
      </w:r>
      <w:r>
        <w:lastRenderedPageBreak/>
        <w:t>составлять не менее чем 7 дней и не более чем 60 дней с даты и времени начала проведения такого голосования, в отличие от общих собраний, проводимых в «классических» формах, где предельно допустимые сроки законом не предусмотрены;</w:t>
      </w:r>
    </w:p>
    <w:p w:rsidR="00864B91" w:rsidRDefault="00864B91" w:rsidP="00864B91">
      <w:pPr>
        <w:pStyle w:val="a3"/>
        <w:jc w:val="both"/>
      </w:pPr>
      <w:r>
        <w:t>– решения общего собрания собственников помещений в многоквартирном доме, принятые по результатам голосования с использованием ГИС ЖКХ, автоматически формируются в форме протокола и размещаются в системе в течение одного часа после окончания такого голосования, в отличие от «классических» форм, при которых на составление протокола даётся не менее 10 дней с момента окончания общего собрания.</w:t>
      </w:r>
    </w:p>
    <w:p w:rsidR="00C729AB" w:rsidRDefault="00C729AB">
      <w:bookmarkStart w:id="0" w:name="_GoBack"/>
      <w:bookmarkEnd w:id="0"/>
    </w:p>
    <w:sectPr w:rsidR="00C7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94"/>
    <w:rsid w:val="00285C94"/>
    <w:rsid w:val="00864B91"/>
    <w:rsid w:val="00C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7359C-163A-4CB0-8E4C-AE99C73F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2022-08-22T11:28:00Z</dcterms:created>
  <dcterms:modified xsi:type="dcterms:W3CDTF">2022-08-22T11:28:00Z</dcterms:modified>
</cp:coreProperties>
</file>