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3C" w:rsidRPr="003D7D35" w:rsidRDefault="00E77A3C" w:rsidP="003D7D35">
      <w:pPr>
        <w:shd w:val="clear" w:color="auto" w:fill="FFFFFF"/>
        <w:spacing w:before="120" w:after="0" w:line="309" w:lineRule="atLeast"/>
        <w:ind w:firstLine="709"/>
        <w:jc w:val="both"/>
        <w:rPr>
          <w:rFonts w:ascii="Times New Roman" w:eastAsia="Times New Roman" w:hAnsi="Times New Roman" w:cs="Times New Roman"/>
          <w:color w:val="000000"/>
          <w:sz w:val="28"/>
          <w:szCs w:val="28"/>
          <w:lang w:eastAsia="ru-RU"/>
        </w:rPr>
      </w:pPr>
      <w:r w:rsidRPr="003D7D35">
        <w:rPr>
          <w:rFonts w:ascii="Times New Roman" w:eastAsia="Times New Roman" w:hAnsi="Times New Roman" w:cs="Times New Roman"/>
          <w:color w:val="000000"/>
          <w:sz w:val="28"/>
          <w:szCs w:val="28"/>
          <w:lang w:eastAsia="ru-RU"/>
        </w:rPr>
        <w:t>С началом дачного сезона в колл-центр и абонентский отдел регионального оператора ООО «Экология</w:t>
      </w:r>
      <w:proofErr w:type="gramStart"/>
      <w:r w:rsidRPr="003D7D35">
        <w:rPr>
          <w:rFonts w:ascii="Times New Roman" w:eastAsia="Times New Roman" w:hAnsi="Times New Roman" w:cs="Times New Roman"/>
          <w:color w:val="000000"/>
          <w:sz w:val="28"/>
          <w:szCs w:val="28"/>
          <w:lang w:eastAsia="ru-RU"/>
        </w:rPr>
        <w:t xml:space="preserve"> Т</w:t>
      </w:r>
      <w:proofErr w:type="gramEnd"/>
      <w:r w:rsidRPr="003D7D35">
        <w:rPr>
          <w:rFonts w:ascii="Times New Roman" w:eastAsia="Times New Roman" w:hAnsi="Times New Roman" w:cs="Times New Roman"/>
          <w:color w:val="000000"/>
          <w:sz w:val="28"/>
          <w:szCs w:val="28"/>
          <w:lang w:eastAsia="ru-RU"/>
        </w:rPr>
        <w:t>» поступает много обращений с вопросами и возмущениями о том, почему же людям начисляется плата за ТКО за те периоды, когда их не бывает на дачных участках, или же почему начисляется плата по месту регистрации, в то время, как люди находятся на даче.</w:t>
      </w:r>
    </w:p>
    <w:p w:rsidR="00781F73" w:rsidRPr="003D7D35" w:rsidRDefault="00E77A3C" w:rsidP="003D7D35">
      <w:pPr>
        <w:pStyle w:val="ConsPlusNormal"/>
        <w:spacing w:before="120"/>
        <w:ind w:firstLine="708"/>
        <w:jc w:val="both"/>
        <w:rPr>
          <w:rFonts w:eastAsia="Times New Roman"/>
          <w:sz w:val="28"/>
          <w:szCs w:val="28"/>
        </w:rPr>
      </w:pPr>
      <w:r w:rsidRPr="003D7D35">
        <w:rPr>
          <w:rFonts w:eastAsia="Times New Roman"/>
          <w:color w:val="000000"/>
          <w:sz w:val="28"/>
          <w:szCs w:val="28"/>
        </w:rPr>
        <w:t xml:space="preserve">Поясняем, что при временном отсутствии (более 5 полных календарных дней подряд) в жилом помещении, </w:t>
      </w:r>
      <w:r w:rsidR="008C6B50" w:rsidRPr="003D7D35">
        <w:rPr>
          <w:rFonts w:eastAsia="Times New Roman"/>
          <w:color w:val="000000"/>
          <w:sz w:val="28"/>
          <w:szCs w:val="28"/>
        </w:rPr>
        <w:t>вы</w:t>
      </w:r>
      <w:r w:rsidRPr="003D7D35">
        <w:rPr>
          <w:rFonts w:eastAsia="Times New Roman"/>
          <w:color w:val="000000"/>
          <w:sz w:val="28"/>
          <w:szCs w:val="28"/>
        </w:rPr>
        <w:t xml:space="preserve"> вправе потребовать перерасчета платы за ТКО. НО, перерасчет может быть </w:t>
      </w:r>
      <w:r w:rsidRPr="003D7D35">
        <w:rPr>
          <w:rFonts w:eastAsia="Times New Roman"/>
          <w:sz w:val="28"/>
          <w:szCs w:val="28"/>
        </w:rPr>
        <w:t xml:space="preserve">произведен </w:t>
      </w:r>
      <w:r w:rsidRPr="003D7D35">
        <w:rPr>
          <w:rFonts w:eastAsia="Times New Roman"/>
          <w:sz w:val="28"/>
          <w:szCs w:val="28"/>
          <w:u w:val="single"/>
        </w:rPr>
        <w:t xml:space="preserve">только по месту </w:t>
      </w:r>
      <w:r w:rsidR="008C6B50" w:rsidRPr="003D7D35">
        <w:rPr>
          <w:rFonts w:eastAsia="Times New Roman"/>
          <w:sz w:val="28"/>
          <w:szCs w:val="28"/>
          <w:u w:val="single"/>
        </w:rPr>
        <w:t xml:space="preserve">вашей </w:t>
      </w:r>
      <w:r w:rsidRPr="003D7D35">
        <w:rPr>
          <w:rFonts w:eastAsia="Times New Roman"/>
          <w:sz w:val="28"/>
          <w:szCs w:val="28"/>
          <w:u w:val="single"/>
        </w:rPr>
        <w:t>регистрации</w:t>
      </w:r>
      <w:r w:rsidRPr="003D7D35">
        <w:rPr>
          <w:rFonts w:eastAsia="Times New Roman"/>
          <w:sz w:val="28"/>
          <w:szCs w:val="28"/>
        </w:rPr>
        <w:t xml:space="preserve">. В тех жилых помещениях, где </w:t>
      </w:r>
      <w:r w:rsidR="008C6B50" w:rsidRPr="003D7D35">
        <w:rPr>
          <w:rFonts w:eastAsia="Times New Roman"/>
          <w:sz w:val="28"/>
          <w:szCs w:val="28"/>
        </w:rPr>
        <w:t>никто не зарегистрирован</w:t>
      </w:r>
      <w:r w:rsidRPr="003D7D35">
        <w:rPr>
          <w:rFonts w:eastAsia="Times New Roman"/>
          <w:sz w:val="28"/>
          <w:szCs w:val="28"/>
        </w:rPr>
        <w:t xml:space="preserve"> и начисление платы за ТКО производится на собственника или собственников помещения, перерасчет платы при временном отсутствии не производится</w:t>
      </w:r>
      <w:r w:rsidR="003871D0" w:rsidRPr="003D7D35">
        <w:rPr>
          <w:rFonts w:eastAsia="Times New Roman"/>
          <w:sz w:val="28"/>
          <w:szCs w:val="28"/>
        </w:rPr>
        <w:t>, то есть на даче платить за ТКО нужно круглый год.</w:t>
      </w:r>
      <w:r w:rsidRPr="003D7D35">
        <w:rPr>
          <w:rFonts w:eastAsia="Times New Roman"/>
          <w:sz w:val="28"/>
          <w:szCs w:val="28"/>
        </w:rPr>
        <w:t xml:space="preserve"> </w:t>
      </w:r>
    </w:p>
    <w:p w:rsidR="00781F73" w:rsidRPr="003D7D35" w:rsidRDefault="00781F73" w:rsidP="003D7D35">
      <w:pPr>
        <w:shd w:val="clear" w:color="auto" w:fill="FFFFFF"/>
        <w:spacing w:before="120" w:after="0" w:line="309" w:lineRule="atLeast"/>
        <w:ind w:right="-1" w:firstLine="709"/>
        <w:jc w:val="both"/>
        <w:rPr>
          <w:rFonts w:ascii="Times New Roman" w:eastAsia="Times New Roman" w:hAnsi="Times New Roman" w:cs="Times New Roman"/>
          <w:color w:val="000000"/>
          <w:sz w:val="28"/>
          <w:szCs w:val="28"/>
          <w:lang w:eastAsia="ru-RU"/>
        </w:rPr>
      </w:pPr>
      <w:r w:rsidRPr="003D7D35">
        <w:rPr>
          <w:rFonts w:ascii="Times New Roman" w:eastAsia="Times New Roman" w:hAnsi="Times New Roman" w:cs="Times New Roman"/>
          <w:color w:val="000000"/>
          <w:sz w:val="28"/>
          <w:szCs w:val="28"/>
          <w:lang w:eastAsia="ru-RU"/>
        </w:rPr>
        <w:t>Таким образом, если в дачный сезон с мая по сентябрь вы проживаете на даче, где никто не прописан, то вы можете получить перерасчет платы за ТКО, но только по месту вашей регистрации. Для этого необходимо написать заявление и представить справку, выданную уполномоченным лицом садоводческого или огороднического некоммерческого товарищества, либо администрацией сельского поселения, подтверждающую период вашего временного пребывания на дачном, садовом или огородном земельном участке. Справка должна быть заверена печатью (при наличии ее у организации), иметь регистрационный номер и дату выдачи.</w:t>
      </w:r>
    </w:p>
    <w:p w:rsidR="003D7D35" w:rsidRDefault="008C6B50" w:rsidP="003D7D35">
      <w:pPr>
        <w:pStyle w:val="ConsPlusNormal"/>
        <w:spacing w:before="120"/>
        <w:ind w:firstLine="708"/>
        <w:jc w:val="both"/>
        <w:rPr>
          <w:sz w:val="28"/>
          <w:szCs w:val="28"/>
        </w:rPr>
      </w:pPr>
      <w:r w:rsidRPr="003D7D35">
        <w:rPr>
          <w:rFonts w:eastAsia="Times New Roman"/>
          <w:sz w:val="28"/>
          <w:szCs w:val="28"/>
        </w:rPr>
        <w:t xml:space="preserve">Все эти положения подробно расписаны в Правилах предоставления коммунальных услуг </w:t>
      </w:r>
      <w:r w:rsidRPr="003D7D35">
        <w:rPr>
          <w:sz w:val="28"/>
          <w:szCs w:val="28"/>
          <w:shd w:val="clear" w:color="auto" w:fill="FFFFFF"/>
        </w:rPr>
        <w:t>собственникам и пользователям помещений в многоквартирных и жилых домах</w:t>
      </w:r>
      <w:r w:rsidRPr="003D7D35">
        <w:rPr>
          <w:rFonts w:eastAsia="Times New Roman"/>
          <w:sz w:val="28"/>
          <w:szCs w:val="28"/>
        </w:rPr>
        <w:t>, утвержденных постановлением Правительства Российской</w:t>
      </w:r>
      <w:r w:rsidRPr="003D7D35">
        <w:rPr>
          <w:rFonts w:eastAsia="Times New Roman"/>
          <w:color w:val="000000"/>
          <w:sz w:val="28"/>
          <w:szCs w:val="28"/>
        </w:rPr>
        <w:t xml:space="preserve"> Федерации № 354 от 06 мая 2011 года.</w:t>
      </w:r>
      <w:r w:rsidR="00781F73" w:rsidRPr="003D7D35">
        <w:rPr>
          <w:rFonts w:eastAsia="Times New Roman"/>
          <w:color w:val="000000"/>
          <w:sz w:val="28"/>
          <w:szCs w:val="28"/>
        </w:rPr>
        <w:t xml:space="preserve"> Также</w:t>
      </w:r>
      <w:r w:rsidR="003D7D35">
        <w:rPr>
          <w:rFonts w:eastAsia="Times New Roman"/>
          <w:color w:val="000000"/>
          <w:sz w:val="28"/>
          <w:szCs w:val="28"/>
        </w:rPr>
        <w:t>,</w:t>
      </w:r>
      <w:r w:rsidR="00781F73" w:rsidRPr="003D7D35">
        <w:rPr>
          <w:rFonts w:eastAsia="Times New Roman"/>
          <w:color w:val="000000"/>
          <w:sz w:val="28"/>
          <w:szCs w:val="28"/>
        </w:rPr>
        <w:t xml:space="preserve"> необходимость внесения платы </w:t>
      </w:r>
      <w:r w:rsidR="003D7D35" w:rsidRPr="003D7D35">
        <w:rPr>
          <w:rFonts w:eastAsia="Times New Roman"/>
          <w:color w:val="000000"/>
          <w:sz w:val="28"/>
          <w:szCs w:val="28"/>
        </w:rPr>
        <w:t>за ТКО</w:t>
      </w:r>
      <w:r w:rsidR="00781F73" w:rsidRPr="003D7D35">
        <w:rPr>
          <w:rFonts w:eastAsia="Times New Roman"/>
          <w:color w:val="000000"/>
          <w:sz w:val="28"/>
          <w:szCs w:val="28"/>
        </w:rPr>
        <w:t xml:space="preserve"> </w:t>
      </w:r>
      <w:r w:rsidR="00781F73" w:rsidRPr="003D7D35">
        <w:rPr>
          <w:sz w:val="28"/>
          <w:szCs w:val="28"/>
        </w:rPr>
        <w:t>при отсутствии постоянно и временно проживающих в жилом помещении граждан с учетом количества собственников такого помещения подтвержден</w:t>
      </w:r>
      <w:r w:rsidR="003D7D35" w:rsidRPr="003D7D35">
        <w:rPr>
          <w:sz w:val="28"/>
          <w:szCs w:val="28"/>
        </w:rPr>
        <w:t>а</w:t>
      </w:r>
      <w:r w:rsidR="00781F73" w:rsidRPr="003D7D35">
        <w:rPr>
          <w:sz w:val="28"/>
          <w:szCs w:val="28"/>
        </w:rPr>
        <w:t xml:space="preserve"> </w:t>
      </w:r>
      <w:r w:rsidR="00781F73" w:rsidRPr="003D7D35">
        <w:rPr>
          <w:rFonts w:eastAsia="Times New Roman"/>
          <w:color w:val="000000"/>
          <w:sz w:val="28"/>
          <w:szCs w:val="28"/>
        </w:rPr>
        <w:t xml:space="preserve">решением </w:t>
      </w:r>
      <w:r w:rsidR="00781F73" w:rsidRPr="003D7D35">
        <w:rPr>
          <w:sz w:val="28"/>
          <w:szCs w:val="28"/>
        </w:rPr>
        <w:t>Верховного Суда Российской Федерации от 23.05.2018 №АКПИ18-238</w:t>
      </w:r>
      <w:r w:rsidR="003D7D35">
        <w:rPr>
          <w:sz w:val="28"/>
          <w:szCs w:val="28"/>
        </w:rPr>
        <w:t>.</w:t>
      </w:r>
      <w:r w:rsidR="00781F73" w:rsidRPr="003D7D35">
        <w:rPr>
          <w:sz w:val="28"/>
          <w:szCs w:val="28"/>
        </w:rPr>
        <w:t xml:space="preserve"> </w:t>
      </w:r>
    </w:p>
    <w:p w:rsidR="00781F73" w:rsidRPr="00665A09" w:rsidRDefault="003D7D35" w:rsidP="00665A09">
      <w:pPr>
        <w:ind w:firstLine="709"/>
        <w:jc w:val="both"/>
        <w:rPr>
          <w:rFonts w:ascii="Times New Roman" w:hAnsi="Times New Roman" w:cs="Times New Roman"/>
          <w:sz w:val="28"/>
          <w:szCs w:val="28"/>
        </w:rPr>
      </w:pPr>
      <w:proofErr w:type="gramStart"/>
      <w:r w:rsidRPr="00665A09">
        <w:rPr>
          <w:rFonts w:ascii="Times New Roman" w:hAnsi="Times New Roman" w:cs="Times New Roman"/>
          <w:sz w:val="28"/>
          <w:szCs w:val="28"/>
        </w:rPr>
        <w:t>Таким образом,</w:t>
      </w:r>
      <w:r w:rsidR="00781F73" w:rsidRPr="00665A09">
        <w:rPr>
          <w:rFonts w:ascii="Times New Roman" w:hAnsi="Times New Roman" w:cs="Times New Roman"/>
          <w:sz w:val="28"/>
          <w:szCs w:val="28"/>
        </w:rPr>
        <w:t xml:space="preserve"> неиспользование жилого помещения (то есть не</w:t>
      </w:r>
      <w:r w:rsidRPr="00665A09">
        <w:rPr>
          <w:rFonts w:ascii="Times New Roman" w:hAnsi="Times New Roman" w:cs="Times New Roman"/>
          <w:sz w:val="28"/>
          <w:szCs w:val="28"/>
        </w:rPr>
        <w:t xml:space="preserve"> </w:t>
      </w:r>
      <w:r w:rsidR="00781F73" w:rsidRPr="00665A09">
        <w:rPr>
          <w:rFonts w:ascii="Times New Roman" w:hAnsi="Times New Roman" w:cs="Times New Roman"/>
          <w:sz w:val="28"/>
          <w:szCs w:val="28"/>
        </w:rPr>
        <w:t>проживание в данном помещении) не равно понятию «временное отсутствие потребителя», применяемому в Правилах №354 для проведения соответствующего перерасчета</w:t>
      </w:r>
      <w:r w:rsidRPr="00665A09">
        <w:rPr>
          <w:rFonts w:ascii="Times New Roman" w:hAnsi="Times New Roman" w:cs="Times New Roman"/>
          <w:sz w:val="28"/>
          <w:szCs w:val="28"/>
        </w:rPr>
        <w:t>, следовательно, не проживание</w:t>
      </w:r>
      <w:r w:rsidR="00781F73" w:rsidRPr="00665A09">
        <w:rPr>
          <w:rFonts w:ascii="Times New Roman" w:hAnsi="Times New Roman" w:cs="Times New Roman"/>
          <w:sz w:val="28"/>
          <w:szCs w:val="28"/>
        </w:rPr>
        <w:t xml:space="preserve"> в жилом помещении</w:t>
      </w:r>
      <w:r w:rsidRPr="00665A09">
        <w:rPr>
          <w:rFonts w:ascii="Times New Roman" w:hAnsi="Times New Roman" w:cs="Times New Roman"/>
          <w:sz w:val="28"/>
          <w:szCs w:val="28"/>
        </w:rPr>
        <w:t>, в частности в зимнее время на даче,</w:t>
      </w:r>
      <w:r w:rsidR="00781F73" w:rsidRPr="00665A09">
        <w:rPr>
          <w:rFonts w:ascii="Times New Roman" w:hAnsi="Times New Roman" w:cs="Times New Roman"/>
          <w:sz w:val="28"/>
          <w:szCs w:val="28"/>
        </w:rPr>
        <w:t xml:space="preserve"> не является основанием для освобождения собственников данного жилого помещения от оплаты услуги по обращению с ТКО.</w:t>
      </w:r>
      <w:proofErr w:type="gramEnd"/>
    </w:p>
    <w:p w:rsidR="00E77A3C" w:rsidRPr="008C6B50" w:rsidRDefault="00E77A3C" w:rsidP="00E77A3C">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E77A3C" w:rsidRDefault="00E77A3C" w:rsidP="00E77A3C">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C42E07" w:rsidRPr="00550EED" w:rsidRDefault="003D7D35" w:rsidP="00C15B28">
      <w:pPr>
        <w:shd w:val="clear" w:color="auto" w:fill="FFFFFF"/>
        <w:spacing w:after="0" w:line="309" w:lineRule="atLeast"/>
        <w:ind w:right="-1" w:firstLine="709"/>
        <w:jc w:val="both"/>
        <w:rPr>
          <w:rFonts w:ascii="Times New Roman" w:eastAsia="Times New Roman" w:hAnsi="Times New Roman" w:cs="Times New Roman"/>
          <w:color w:val="000000"/>
          <w:sz w:val="28"/>
          <w:szCs w:val="28"/>
          <w:lang w:eastAsia="ru-RU"/>
        </w:rPr>
      </w:pPr>
      <w:r w:rsidRPr="00550EED">
        <w:rPr>
          <w:rFonts w:ascii="Times New Roman" w:eastAsia="Times New Roman" w:hAnsi="Times New Roman" w:cs="Times New Roman"/>
          <w:color w:val="000000"/>
          <w:sz w:val="28"/>
          <w:szCs w:val="28"/>
          <w:lang w:eastAsia="ru-RU"/>
        </w:rPr>
        <w:t xml:space="preserve">Руководитель </w:t>
      </w:r>
      <w:proofErr w:type="spellStart"/>
      <w:proofErr w:type="gramStart"/>
      <w:r w:rsidRPr="00550EED">
        <w:rPr>
          <w:rFonts w:ascii="Times New Roman" w:eastAsia="Times New Roman" w:hAnsi="Times New Roman" w:cs="Times New Roman"/>
          <w:color w:val="000000"/>
          <w:sz w:val="28"/>
          <w:szCs w:val="28"/>
          <w:lang w:eastAsia="ru-RU"/>
        </w:rPr>
        <w:t>колл-центра</w:t>
      </w:r>
      <w:proofErr w:type="spellEnd"/>
      <w:proofErr w:type="gramEnd"/>
      <w:r w:rsidRPr="00550EED">
        <w:rPr>
          <w:rFonts w:ascii="Times New Roman" w:eastAsia="Times New Roman" w:hAnsi="Times New Roman" w:cs="Times New Roman"/>
          <w:color w:val="000000"/>
          <w:sz w:val="28"/>
          <w:szCs w:val="28"/>
          <w:lang w:eastAsia="ru-RU"/>
        </w:rPr>
        <w:t xml:space="preserve">                                  </w:t>
      </w:r>
      <w:r w:rsidR="00550EED">
        <w:rPr>
          <w:rFonts w:ascii="Times New Roman" w:eastAsia="Times New Roman" w:hAnsi="Times New Roman" w:cs="Times New Roman"/>
          <w:color w:val="000000"/>
          <w:sz w:val="28"/>
          <w:szCs w:val="28"/>
          <w:lang w:eastAsia="ru-RU"/>
        </w:rPr>
        <w:t xml:space="preserve">           </w:t>
      </w:r>
      <w:r w:rsidRPr="00550EED">
        <w:rPr>
          <w:rFonts w:ascii="Times New Roman" w:eastAsia="Times New Roman" w:hAnsi="Times New Roman" w:cs="Times New Roman"/>
          <w:color w:val="000000"/>
          <w:sz w:val="28"/>
          <w:szCs w:val="28"/>
          <w:lang w:eastAsia="ru-RU"/>
        </w:rPr>
        <w:t xml:space="preserve">     О.А. Белоусова</w:t>
      </w:r>
    </w:p>
    <w:sectPr w:rsidR="00C42E07" w:rsidRPr="00550EED" w:rsidSect="003D7D3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A3C"/>
    <w:rsid w:val="000449A6"/>
    <w:rsid w:val="00051C08"/>
    <w:rsid w:val="00064703"/>
    <w:rsid w:val="00075E63"/>
    <w:rsid w:val="000761C5"/>
    <w:rsid w:val="00175EB0"/>
    <w:rsid w:val="00193F4F"/>
    <w:rsid w:val="001B3523"/>
    <w:rsid w:val="001B738C"/>
    <w:rsid w:val="001B77D4"/>
    <w:rsid w:val="00206B9A"/>
    <w:rsid w:val="002560D8"/>
    <w:rsid w:val="002B1144"/>
    <w:rsid w:val="002F448B"/>
    <w:rsid w:val="00345FBF"/>
    <w:rsid w:val="003871D0"/>
    <w:rsid w:val="003B2D87"/>
    <w:rsid w:val="003D5292"/>
    <w:rsid w:val="003D5758"/>
    <w:rsid w:val="003D7D35"/>
    <w:rsid w:val="003E0F0C"/>
    <w:rsid w:val="00443089"/>
    <w:rsid w:val="00453724"/>
    <w:rsid w:val="0047610F"/>
    <w:rsid w:val="00484DE3"/>
    <w:rsid w:val="004E4EEA"/>
    <w:rsid w:val="004F0170"/>
    <w:rsid w:val="00545358"/>
    <w:rsid w:val="00550EED"/>
    <w:rsid w:val="005B7894"/>
    <w:rsid w:val="005B7CDE"/>
    <w:rsid w:val="005C7B74"/>
    <w:rsid w:val="005F7A68"/>
    <w:rsid w:val="006171AD"/>
    <w:rsid w:val="006353A3"/>
    <w:rsid w:val="00645999"/>
    <w:rsid w:val="00656494"/>
    <w:rsid w:val="00665A09"/>
    <w:rsid w:val="007419E2"/>
    <w:rsid w:val="00780D7C"/>
    <w:rsid w:val="00781F73"/>
    <w:rsid w:val="007C0BBF"/>
    <w:rsid w:val="007D0992"/>
    <w:rsid w:val="007D57A9"/>
    <w:rsid w:val="008963BE"/>
    <w:rsid w:val="008C6B50"/>
    <w:rsid w:val="00916ADA"/>
    <w:rsid w:val="0095342A"/>
    <w:rsid w:val="009C1972"/>
    <w:rsid w:val="009E2A8F"/>
    <w:rsid w:val="009F6E3B"/>
    <w:rsid w:val="00A043CE"/>
    <w:rsid w:val="00A250BE"/>
    <w:rsid w:val="00A54549"/>
    <w:rsid w:val="00A56164"/>
    <w:rsid w:val="00B16AC2"/>
    <w:rsid w:val="00B932D2"/>
    <w:rsid w:val="00B93FF8"/>
    <w:rsid w:val="00BB75AC"/>
    <w:rsid w:val="00C15B28"/>
    <w:rsid w:val="00C42E07"/>
    <w:rsid w:val="00CD256D"/>
    <w:rsid w:val="00CD739C"/>
    <w:rsid w:val="00CE3B49"/>
    <w:rsid w:val="00D31F62"/>
    <w:rsid w:val="00DF796B"/>
    <w:rsid w:val="00E1198A"/>
    <w:rsid w:val="00E77A3C"/>
    <w:rsid w:val="00E870B6"/>
    <w:rsid w:val="00EC0AD2"/>
    <w:rsid w:val="00EC7055"/>
    <w:rsid w:val="00EE587A"/>
    <w:rsid w:val="00EF77C4"/>
    <w:rsid w:val="00F23162"/>
    <w:rsid w:val="00F263D7"/>
    <w:rsid w:val="00F3722A"/>
    <w:rsid w:val="00F44D65"/>
    <w:rsid w:val="00F86259"/>
    <w:rsid w:val="00FE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Priemnaya</cp:lastModifiedBy>
  <cp:revision>5</cp:revision>
  <dcterms:created xsi:type="dcterms:W3CDTF">2022-07-18T04:25:00Z</dcterms:created>
  <dcterms:modified xsi:type="dcterms:W3CDTF">2022-07-19T09:59:00Z</dcterms:modified>
</cp:coreProperties>
</file>