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7D" w:rsidRDefault="00CC2F7D" w:rsidP="00CC2F7D">
      <w:pPr>
        <w:widowControl w:val="0"/>
        <w:suppressAutoHyphens/>
        <w:spacing w:after="0" w:line="240" w:lineRule="auto"/>
        <w:ind w:right="-41" w:firstLine="708"/>
        <w:jc w:val="center"/>
        <w:rPr>
          <w:rFonts w:ascii="Times New Roman" w:eastAsia="Calibri" w:hAnsi="Times New Roman" w:cs="Times New Roman"/>
          <w:bCs/>
          <w:kern w:val="2"/>
          <w:sz w:val="24"/>
          <w:szCs w:val="24"/>
          <w:lang w:eastAsia="ar-SA"/>
        </w:rPr>
      </w:pPr>
    </w:p>
    <w:p w:rsidR="00CC2F7D" w:rsidRDefault="00CC2F7D" w:rsidP="00CC2F7D">
      <w:pPr>
        <w:widowControl w:val="0"/>
        <w:suppressAutoHyphens/>
        <w:spacing w:after="0" w:line="240" w:lineRule="auto"/>
        <w:ind w:right="-41"/>
        <w:jc w:val="center"/>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 xml:space="preserve">Администрация сельского поселения </w:t>
      </w: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Республики Башкортостан</w:t>
      </w:r>
    </w:p>
    <w:p w:rsidR="00CC2F7D" w:rsidRDefault="00CC2F7D" w:rsidP="00CC2F7D">
      <w:pPr>
        <w:widowControl w:val="0"/>
        <w:suppressAutoHyphens/>
        <w:spacing w:after="0" w:line="240" w:lineRule="auto"/>
        <w:ind w:right="-41" w:firstLine="708"/>
        <w:jc w:val="both"/>
        <w:rPr>
          <w:rFonts w:ascii="Times New Roman" w:eastAsia="Calibri" w:hAnsi="Times New Roman" w:cs="Times New Roman"/>
          <w:bCs/>
          <w:kern w:val="2"/>
          <w:sz w:val="24"/>
          <w:szCs w:val="24"/>
          <w:lang w:eastAsia="ar-SA"/>
        </w:rPr>
      </w:pPr>
    </w:p>
    <w:p w:rsidR="00CC2F7D" w:rsidRDefault="00CC2F7D" w:rsidP="00CC2F7D">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p>
    <w:p w:rsidR="00CC2F7D" w:rsidRDefault="00CC2F7D" w:rsidP="00CC2F7D">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УТВЕРЖДАЮ</w:t>
      </w:r>
    </w:p>
    <w:p w:rsidR="00CC2F7D" w:rsidRDefault="00CC2F7D" w:rsidP="00CC2F7D">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 xml:space="preserve">Глава сельского поселения </w:t>
      </w:r>
    </w:p>
    <w:p w:rsidR="00CC2F7D" w:rsidRDefault="00CC2F7D" w:rsidP="00CC2F7D">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w:t>
      </w:r>
    </w:p>
    <w:p w:rsidR="00CC2F7D" w:rsidRDefault="00CC2F7D" w:rsidP="00CC2F7D">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Республики Башкортостан</w:t>
      </w:r>
    </w:p>
    <w:p w:rsidR="00CC2F7D" w:rsidRDefault="00CC2F7D" w:rsidP="00CC2F7D">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___________ Тимасов М.А.</w:t>
      </w:r>
    </w:p>
    <w:p w:rsidR="00CC2F7D" w:rsidRDefault="00CC2F7D" w:rsidP="00CC2F7D">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«28</w:t>
      </w:r>
      <w:r>
        <w:rPr>
          <w:rFonts w:ascii="Times New Roman" w:eastAsia="Lucida Sans Unicode" w:hAnsi="Times New Roman" w:cs="Times New Roman"/>
          <w:bCs/>
          <w:kern w:val="2"/>
          <w:sz w:val="24"/>
          <w:szCs w:val="24"/>
          <w:lang w:eastAsia="ar-SA"/>
        </w:rPr>
        <w:t>» апреля</w:t>
      </w:r>
      <w:r>
        <w:rPr>
          <w:rFonts w:ascii="Times New Roman" w:eastAsia="Calibri" w:hAnsi="Times New Roman" w:cs="Times New Roman"/>
          <w:bCs/>
          <w:kern w:val="2"/>
          <w:sz w:val="24"/>
          <w:szCs w:val="24"/>
          <w:lang w:eastAsia="ar-SA"/>
        </w:rPr>
        <w:t xml:space="preserve"> 2020 г.</w:t>
      </w:r>
    </w:p>
    <w:p w:rsidR="00CC2F7D" w:rsidRDefault="00CC2F7D" w:rsidP="00CC2F7D">
      <w:pPr>
        <w:widowControl w:val="0"/>
        <w:suppressAutoHyphens/>
        <w:spacing w:after="0" w:line="240" w:lineRule="auto"/>
        <w:ind w:right="-41"/>
        <w:jc w:val="both"/>
        <w:rPr>
          <w:rFonts w:ascii="Times New Roman" w:eastAsia="Calibri" w:hAnsi="Times New Roman" w:cs="Times New Roman"/>
          <w:b/>
          <w:bCs/>
          <w:kern w:val="2"/>
          <w:sz w:val="24"/>
          <w:szCs w:val="24"/>
          <w:lang w:eastAsia="ar-SA"/>
        </w:rPr>
      </w:pPr>
    </w:p>
    <w:p w:rsidR="00CC2F7D" w:rsidRDefault="00CC2F7D" w:rsidP="00CC2F7D">
      <w:pPr>
        <w:keepNext/>
        <w:keepLines/>
        <w:widowControl w:val="0"/>
        <w:suppressLineNumbers/>
        <w:suppressAutoHyphens/>
        <w:spacing w:after="0" w:line="240" w:lineRule="auto"/>
        <w:ind w:right="-41"/>
        <w:jc w:val="both"/>
        <w:rPr>
          <w:rFonts w:ascii="Times New Roman" w:eastAsia="Calibri" w:hAnsi="Times New Roman" w:cs="Times New Roman"/>
          <w:b/>
          <w:bCs/>
          <w:kern w:val="2"/>
          <w:sz w:val="24"/>
          <w:szCs w:val="24"/>
          <w:lang w:eastAsia="ar-SA"/>
        </w:rPr>
      </w:pPr>
    </w:p>
    <w:p w:rsidR="00CC2F7D" w:rsidRDefault="00CC2F7D" w:rsidP="00CC2F7D">
      <w:pPr>
        <w:keepNext/>
        <w:keepLines/>
        <w:widowControl w:val="0"/>
        <w:suppressLineNumbers/>
        <w:suppressAutoHyphens/>
        <w:spacing w:after="0" w:line="240" w:lineRule="auto"/>
        <w:ind w:left="284" w:right="-41"/>
        <w:jc w:val="both"/>
        <w:rPr>
          <w:rFonts w:ascii="Times New Roman" w:eastAsia="Calibri" w:hAnsi="Times New Roman" w:cs="Times New Roman"/>
          <w:b/>
          <w:bCs/>
          <w:kern w:val="2"/>
          <w:sz w:val="24"/>
          <w:szCs w:val="24"/>
          <w:lang w:eastAsia="ar-SA"/>
        </w:rPr>
      </w:pPr>
    </w:p>
    <w:p w:rsidR="00CC2F7D" w:rsidRDefault="00CC2F7D" w:rsidP="00CC2F7D">
      <w:pPr>
        <w:keepNext/>
        <w:keepLines/>
        <w:widowControl w:val="0"/>
        <w:suppressLineNumbers/>
        <w:suppressAutoHyphens/>
        <w:spacing w:after="0" w:line="240" w:lineRule="auto"/>
        <w:ind w:left="284" w:right="-41"/>
        <w:jc w:val="both"/>
        <w:rPr>
          <w:rFonts w:ascii="Times New Roman" w:eastAsia="Calibri" w:hAnsi="Times New Roman" w:cs="Times New Roman"/>
          <w:b/>
          <w:bCs/>
          <w:kern w:val="2"/>
          <w:sz w:val="24"/>
          <w:szCs w:val="24"/>
          <w:lang w:eastAsia="ar-SA"/>
        </w:rPr>
      </w:pPr>
    </w:p>
    <w:p w:rsidR="00CC2F7D" w:rsidRDefault="00CC2F7D" w:rsidP="00CC2F7D">
      <w:pPr>
        <w:keepNext/>
        <w:keepLines/>
        <w:widowControl w:val="0"/>
        <w:suppressLineNumbers/>
        <w:suppressAutoHyphens/>
        <w:spacing w:after="0" w:line="240" w:lineRule="auto"/>
        <w:ind w:left="284" w:right="-41"/>
        <w:jc w:val="both"/>
        <w:rPr>
          <w:rFonts w:ascii="Times New Roman" w:eastAsia="Calibri" w:hAnsi="Times New Roman" w:cs="Times New Roman"/>
          <w:b/>
          <w:bCs/>
          <w:kern w:val="2"/>
          <w:sz w:val="24"/>
          <w:szCs w:val="24"/>
          <w:lang w:eastAsia="ar-SA"/>
        </w:rPr>
      </w:pPr>
    </w:p>
    <w:p w:rsidR="00CC2F7D" w:rsidRDefault="00CC2F7D" w:rsidP="00CC2F7D">
      <w:pPr>
        <w:keepNext/>
        <w:keepLines/>
        <w:widowControl w:val="0"/>
        <w:suppressLineNumbers/>
        <w:suppressAutoHyphens/>
        <w:spacing w:after="0" w:line="240" w:lineRule="auto"/>
        <w:ind w:left="284" w:right="-41"/>
        <w:jc w:val="center"/>
        <w:rPr>
          <w:rFonts w:ascii="Times New Roman" w:eastAsia="Calibri" w:hAnsi="Times New Roman" w:cs="Times New Roman"/>
          <w:b/>
          <w:bCs/>
          <w:kern w:val="2"/>
          <w:sz w:val="24"/>
          <w:szCs w:val="24"/>
          <w:lang w:eastAsia="ar-SA"/>
        </w:rPr>
      </w:pPr>
    </w:p>
    <w:p w:rsidR="00CC2F7D" w:rsidRDefault="00CC2F7D" w:rsidP="00CC2F7D">
      <w:pPr>
        <w:keepNext/>
        <w:keepLines/>
        <w:widowControl w:val="0"/>
        <w:suppressLineNumbers/>
        <w:suppressAutoHyphens/>
        <w:spacing w:after="0" w:line="240" w:lineRule="auto"/>
        <w:ind w:left="284" w:right="-41"/>
        <w:jc w:val="center"/>
        <w:rPr>
          <w:rFonts w:ascii="Times New Roman" w:eastAsia="Calibri" w:hAnsi="Times New Roman" w:cs="Times New Roman"/>
          <w:b/>
          <w:bCs/>
          <w:kern w:val="2"/>
          <w:sz w:val="24"/>
          <w:szCs w:val="24"/>
          <w:lang w:eastAsia="ar-SA"/>
        </w:rPr>
      </w:pPr>
      <w:r>
        <w:rPr>
          <w:rFonts w:ascii="Times New Roman" w:eastAsia="Calibri" w:hAnsi="Times New Roman" w:cs="Times New Roman"/>
          <w:b/>
          <w:bCs/>
          <w:kern w:val="2"/>
          <w:sz w:val="24"/>
          <w:szCs w:val="24"/>
          <w:lang w:eastAsia="ar-SA"/>
        </w:rPr>
        <w:t xml:space="preserve">ДОКУМЕНТАЦИЯ ОБ  ЭЛЕКТРОННОМ АУКЦИОНЕ </w:t>
      </w:r>
    </w:p>
    <w:p w:rsidR="00CC2F7D" w:rsidRDefault="00CC2F7D" w:rsidP="00CC2F7D">
      <w:pPr>
        <w:pStyle w:val="a6"/>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Устройство тротуаров по улице Свободы с. Раевский МР Альшеевский район</w:t>
      </w:r>
    </w:p>
    <w:p w:rsidR="00CC2F7D" w:rsidRDefault="00CC2F7D" w:rsidP="00CC2F7D">
      <w:pPr>
        <w:pStyle w:val="a6"/>
        <w:jc w:val="center"/>
        <w:rPr>
          <w:rFonts w:ascii="Times New Roman" w:hAnsi="Times New Roman" w:cs="Times New Roman"/>
          <w:b/>
          <w:sz w:val="24"/>
          <w:szCs w:val="24"/>
        </w:rPr>
      </w:pPr>
      <w:r>
        <w:rPr>
          <w:rFonts w:ascii="Times New Roman" w:hAnsi="Times New Roman" w:cs="Times New Roman"/>
          <w:b/>
          <w:sz w:val="24"/>
          <w:szCs w:val="24"/>
          <w:shd w:val="clear" w:color="auto" w:fill="FFFFFF"/>
        </w:rPr>
        <w:t>Республики Башкортостан</w:t>
      </w:r>
    </w:p>
    <w:p w:rsidR="00CC2F7D" w:rsidRDefault="00CC2F7D" w:rsidP="00CC2F7D">
      <w:pPr>
        <w:pStyle w:val="a4"/>
        <w:shd w:val="clear" w:color="auto" w:fill="FFFFFF"/>
        <w:jc w:val="center"/>
      </w:pPr>
    </w:p>
    <w:p w:rsidR="00CC2F7D" w:rsidRDefault="00CC2F7D" w:rsidP="00CC2F7D">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2"/>
          <w:sz w:val="24"/>
          <w:szCs w:val="24"/>
          <w:lang w:eastAsia="ar-SA"/>
        </w:rPr>
      </w:pPr>
      <w:r>
        <w:rPr>
          <w:rFonts w:ascii="Times New Roman" w:eastAsia="Lucida Sans Unicode" w:hAnsi="Times New Roman" w:cs="Times New Roman"/>
          <w:b/>
          <w:bCs/>
          <w:color w:val="FF0000"/>
          <w:kern w:val="2"/>
          <w:sz w:val="24"/>
          <w:szCs w:val="24"/>
          <w:lang w:eastAsia="ar-SA"/>
        </w:rPr>
        <w:t>участие, в котором могут принять только  субъекты малого предпринимательства и</w:t>
      </w:r>
    </w:p>
    <w:p w:rsidR="00CC2F7D" w:rsidRDefault="00CC2F7D" w:rsidP="00CC2F7D">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2"/>
          <w:sz w:val="24"/>
          <w:szCs w:val="24"/>
          <w:lang w:eastAsia="ar-SA"/>
        </w:rPr>
      </w:pPr>
      <w:r>
        <w:rPr>
          <w:rFonts w:ascii="Times New Roman" w:eastAsia="Lucida Sans Unicode" w:hAnsi="Times New Roman" w:cs="Times New Roman"/>
          <w:b/>
          <w:bCs/>
          <w:color w:val="FF0000"/>
          <w:kern w:val="2"/>
          <w:sz w:val="24"/>
          <w:szCs w:val="24"/>
          <w:lang w:eastAsia="ar-SA"/>
        </w:rPr>
        <w:t>социально ориентированные  некоммерческие организации</w:t>
      </w:r>
    </w:p>
    <w:p w:rsidR="00CC2F7D" w:rsidRDefault="00CC2F7D" w:rsidP="00CC2F7D">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CC2F7D" w:rsidRDefault="00CC2F7D" w:rsidP="00CC2F7D">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CC2F7D" w:rsidRDefault="00CC2F7D" w:rsidP="00CC2F7D">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 xml:space="preserve"> </w:t>
      </w:r>
    </w:p>
    <w:p w:rsidR="00CC2F7D" w:rsidRDefault="00CC2F7D" w:rsidP="00CC2F7D">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CC2F7D" w:rsidRDefault="00CC2F7D" w:rsidP="00CC2F7D">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CC2F7D" w:rsidRDefault="00CC2F7D" w:rsidP="00CC2F7D">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CC2F7D" w:rsidRDefault="00CC2F7D" w:rsidP="00CC2F7D">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
          <w:bCs/>
          <w:color w:val="000000"/>
          <w:kern w:val="2"/>
          <w:sz w:val="24"/>
          <w:szCs w:val="24"/>
        </w:rPr>
        <w:t>Разработал:</w:t>
      </w:r>
      <w:r>
        <w:rPr>
          <w:rFonts w:ascii="Times New Roman" w:eastAsia="Times New Roman" w:hAnsi="Times New Roman" w:cs="Times New Roman"/>
          <w:bCs/>
          <w:color w:val="000000"/>
          <w:kern w:val="2"/>
          <w:sz w:val="24"/>
          <w:szCs w:val="24"/>
        </w:rPr>
        <w:t xml:space="preserve"> Ведущий экономист </w:t>
      </w:r>
    </w:p>
    <w:p w:rsidR="00CC2F7D" w:rsidRDefault="00CC2F7D" w:rsidP="00CC2F7D">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Cs/>
          <w:color w:val="000000"/>
          <w:kern w:val="2"/>
          <w:sz w:val="24"/>
          <w:szCs w:val="24"/>
        </w:rPr>
        <w:t>МКУ «Централизованная бухгалтерия сельских</w:t>
      </w:r>
    </w:p>
    <w:p w:rsidR="00CC2F7D" w:rsidRDefault="00CC2F7D" w:rsidP="00CC2F7D">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Cs/>
          <w:color w:val="000000"/>
          <w:kern w:val="2"/>
          <w:sz w:val="24"/>
          <w:szCs w:val="24"/>
        </w:rPr>
        <w:t>поселений муниципального района Альшеевский</w:t>
      </w:r>
    </w:p>
    <w:p w:rsidR="00CC2F7D" w:rsidRDefault="00CC2F7D" w:rsidP="00CC2F7D">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Cs/>
          <w:color w:val="000000"/>
          <w:kern w:val="2"/>
          <w:sz w:val="24"/>
          <w:szCs w:val="24"/>
        </w:rPr>
        <w:t>район Республики Башкортостан»</w:t>
      </w:r>
    </w:p>
    <w:p w:rsidR="00CC2F7D" w:rsidRDefault="00CC2F7D" w:rsidP="00CC2F7D">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4"/>
          <w:szCs w:val="24"/>
        </w:rPr>
      </w:pPr>
      <w:r>
        <w:rPr>
          <w:rFonts w:ascii="Times New Roman" w:eastAsia="Times New Roman" w:hAnsi="Times New Roman" w:cs="Times New Roman"/>
          <w:bCs/>
          <w:color w:val="000000"/>
          <w:kern w:val="2"/>
          <w:sz w:val="24"/>
          <w:szCs w:val="24"/>
        </w:rPr>
        <w:t>Каюмова С.С.__________________</w:t>
      </w:r>
    </w:p>
    <w:p w:rsidR="00CC2F7D" w:rsidRDefault="00CC2F7D" w:rsidP="00CC2F7D">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CC2F7D" w:rsidRDefault="00CC2F7D" w:rsidP="00CC2F7D">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CC2F7D" w:rsidRDefault="00CC2F7D" w:rsidP="00CC2F7D">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CC2F7D" w:rsidRDefault="00CC2F7D" w:rsidP="00CC2F7D">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CC2F7D" w:rsidRDefault="00CC2F7D" w:rsidP="00CC2F7D">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CC2F7D" w:rsidRDefault="00CC2F7D" w:rsidP="00CC2F7D">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CC2F7D" w:rsidRDefault="00CC2F7D" w:rsidP="00CC2F7D">
      <w:pPr>
        <w:widowControl w:val="0"/>
        <w:suppressAutoHyphens/>
        <w:spacing w:after="0" w:line="240" w:lineRule="auto"/>
        <w:ind w:right="-41"/>
        <w:jc w:val="center"/>
        <w:rPr>
          <w:rFonts w:ascii="Times New Roman" w:eastAsia="Calibri" w:hAnsi="Times New Roman" w:cs="Times New Roman"/>
          <w:kern w:val="2"/>
          <w:sz w:val="24"/>
          <w:szCs w:val="24"/>
          <w:lang w:eastAsia="ar-SA"/>
        </w:rPr>
      </w:pPr>
      <w:r>
        <w:rPr>
          <w:rFonts w:ascii="Times New Roman" w:hAnsi="Times New Roman" w:cs="Times New Roman"/>
          <w:color w:val="000000" w:themeColor="text1"/>
          <w:sz w:val="24"/>
          <w:szCs w:val="24"/>
        </w:rPr>
        <w:t>Раевский</w:t>
      </w:r>
      <w:r>
        <w:rPr>
          <w:rFonts w:ascii="Times New Roman" w:eastAsia="Calibri" w:hAnsi="Times New Roman" w:cs="Times New Roman"/>
          <w:bCs/>
          <w:color w:val="000000" w:themeColor="text1"/>
          <w:kern w:val="2"/>
          <w:sz w:val="24"/>
          <w:szCs w:val="24"/>
          <w:lang w:eastAsia="ar-SA"/>
        </w:rPr>
        <w:t xml:space="preserve"> </w:t>
      </w:r>
      <w:r>
        <w:rPr>
          <w:rFonts w:ascii="Times New Roman" w:eastAsia="Calibri" w:hAnsi="Times New Roman" w:cs="Times New Roman"/>
          <w:bCs/>
          <w:kern w:val="2"/>
          <w:sz w:val="24"/>
          <w:szCs w:val="24"/>
          <w:lang w:eastAsia="ar-SA"/>
        </w:rPr>
        <w:t>– 2020 г.</w:t>
      </w:r>
    </w:p>
    <w:p w:rsidR="00CC2F7D" w:rsidRDefault="00CC2F7D" w:rsidP="00CC2F7D">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CC2F7D" w:rsidRDefault="00CC2F7D" w:rsidP="00CC2F7D">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CC2F7D" w:rsidRDefault="00CC2F7D" w:rsidP="00CC2F7D">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CC2F7D" w:rsidRDefault="00CC2F7D" w:rsidP="00CC2F7D">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CC2F7D" w:rsidRDefault="00CC2F7D" w:rsidP="00CC2F7D">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CC2F7D" w:rsidRDefault="00CC2F7D" w:rsidP="00CC2F7D">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CC2F7D" w:rsidRDefault="00CC2F7D" w:rsidP="00CC2F7D">
      <w:pPr>
        <w:widowControl w:val="0"/>
        <w:suppressAutoHyphens/>
        <w:spacing w:after="0" w:line="240" w:lineRule="auto"/>
        <w:ind w:right="-41"/>
        <w:jc w:val="center"/>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lastRenderedPageBreak/>
        <w:t xml:space="preserve">Администрация сельского поселения </w:t>
      </w: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Республики Башкортостан</w:t>
      </w:r>
    </w:p>
    <w:p w:rsidR="00CC2F7D" w:rsidRDefault="00CC2F7D" w:rsidP="00CC2F7D">
      <w:pPr>
        <w:widowControl w:val="0"/>
        <w:suppressAutoHyphens/>
        <w:spacing w:after="0" w:line="240" w:lineRule="auto"/>
        <w:ind w:right="-41" w:firstLine="708"/>
        <w:jc w:val="both"/>
        <w:rPr>
          <w:rFonts w:ascii="Times New Roman" w:eastAsia="Calibri" w:hAnsi="Times New Roman" w:cs="Times New Roman"/>
          <w:bCs/>
          <w:kern w:val="2"/>
          <w:sz w:val="24"/>
          <w:szCs w:val="24"/>
          <w:lang w:eastAsia="ar-SA"/>
        </w:rPr>
      </w:pPr>
    </w:p>
    <w:p w:rsidR="00CC2F7D" w:rsidRDefault="00CC2F7D" w:rsidP="00CC2F7D">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p>
    <w:p w:rsidR="00CC2F7D" w:rsidRDefault="00CC2F7D" w:rsidP="00CC2F7D">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УТВЕРЖДАЮ</w:t>
      </w:r>
    </w:p>
    <w:p w:rsidR="00CC2F7D" w:rsidRDefault="00CC2F7D" w:rsidP="00CC2F7D">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 xml:space="preserve">Глава сельского поселения </w:t>
      </w:r>
    </w:p>
    <w:p w:rsidR="00CC2F7D" w:rsidRDefault="00CC2F7D" w:rsidP="00CC2F7D">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w:t>
      </w:r>
    </w:p>
    <w:p w:rsidR="00CC2F7D" w:rsidRDefault="00CC2F7D" w:rsidP="00CC2F7D">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Республики Башкортостан</w:t>
      </w:r>
    </w:p>
    <w:p w:rsidR="00CC2F7D" w:rsidRDefault="00CC2F7D" w:rsidP="00CC2F7D">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___________ Тимасов М.А.</w:t>
      </w:r>
    </w:p>
    <w:p w:rsidR="00CC2F7D" w:rsidRDefault="00CC2F7D" w:rsidP="00CC2F7D">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«28</w:t>
      </w:r>
      <w:r>
        <w:rPr>
          <w:rFonts w:ascii="Times New Roman" w:eastAsia="Lucida Sans Unicode" w:hAnsi="Times New Roman" w:cs="Times New Roman"/>
          <w:bCs/>
          <w:kern w:val="2"/>
          <w:sz w:val="24"/>
          <w:szCs w:val="24"/>
          <w:lang w:eastAsia="ar-SA"/>
        </w:rPr>
        <w:t>» апреля</w:t>
      </w:r>
      <w:r>
        <w:rPr>
          <w:rFonts w:ascii="Times New Roman" w:eastAsia="Calibri" w:hAnsi="Times New Roman" w:cs="Times New Roman"/>
          <w:bCs/>
          <w:kern w:val="2"/>
          <w:sz w:val="24"/>
          <w:szCs w:val="24"/>
          <w:lang w:eastAsia="ar-SA"/>
        </w:rPr>
        <w:t xml:space="preserve"> 2020 г.</w:t>
      </w:r>
    </w:p>
    <w:p w:rsidR="00CC2F7D" w:rsidRDefault="00CC2F7D" w:rsidP="00CC2F7D">
      <w:pPr>
        <w:widowControl w:val="0"/>
        <w:suppressAutoHyphens/>
        <w:spacing w:after="0" w:line="240" w:lineRule="auto"/>
        <w:ind w:right="-41"/>
        <w:jc w:val="both"/>
        <w:rPr>
          <w:rFonts w:ascii="Times New Roman" w:eastAsia="Calibri" w:hAnsi="Times New Roman" w:cs="Times New Roman"/>
          <w:b/>
          <w:bCs/>
          <w:kern w:val="2"/>
          <w:sz w:val="24"/>
          <w:szCs w:val="24"/>
          <w:lang w:eastAsia="ar-SA"/>
        </w:rPr>
      </w:pPr>
    </w:p>
    <w:p w:rsidR="00CC2F7D" w:rsidRDefault="00CC2F7D" w:rsidP="00CC2F7D">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CC2F7D" w:rsidRDefault="00CC2F7D" w:rsidP="00CC2F7D">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CC2F7D" w:rsidRDefault="00CC2F7D" w:rsidP="00CC2F7D">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CC2F7D" w:rsidRDefault="00CC2F7D" w:rsidP="00CC2F7D">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CC2F7D" w:rsidRDefault="00CC2F7D" w:rsidP="00CC2F7D">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CC2F7D" w:rsidRDefault="00CC2F7D" w:rsidP="00CC2F7D">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ЛИСТ УТВЕРЖДЕНИЯ ДАТ ДОКУМЕНТАЦИИ ОБ ЭЛЕКТРОННОМ АУКЦИОНЕ</w:t>
      </w:r>
    </w:p>
    <w:p w:rsidR="00CC2F7D" w:rsidRDefault="00CC2F7D" w:rsidP="00CC2F7D">
      <w:pPr>
        <w:widowControl w:val="0"/>
        <w:suppressAutoHyphens/>
        <w:spacing w:after="0" w:line="240" w:lineRule="auto"/>
        <w:ind w:right="-41"/>
        <w:rPr>
          <w:rFonts w:ascii="Times New Roman" w:eastAsia="Times New Roman" w:hAnsi="Times New Roman" w:cs="Times New Roman"/>
          <w:bCs/>
          <w:kern w:val="2"/>
          <w:sz w:val="24"/>
          <w:szCs w:val="24"/>
        </w:rPr>
      </w:pPr>
    </w:p>
    <w:p w:rsidR="00CC2F7D" w:rsidRDefault="00CC2F7D" w:rsidP="00CC2F7D">
      <w:pPr>
        <w:widowControl w:val="0"/>
        <w:numPr>
          <w:ilvl w:val="0"/>
          <w:numId w:val="6"/>
        </w:numPr>
        <w:suppressAutoHyphens/>
        <w:spacing w:after="0" w:line="240" w:lineRule="auto"/>
        <w:ind w:right="-4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Дата и время окончания срока подачи заявок на участие в электронном аукционе  </w:t>
      </w:r>
    </w:p>
    <w:p w:rsidR="00CC2F7D" w:rsidRDefault="00CC2F7D" w:rsidP="00CC2F7D">
      <w:pPr>
        <w:spacing w:after="0" w:line="240" w:lineRule="auto"/>
        <w:ind w:left="720" w:right="-41"/>
        <w:contextualSpacing/>
        <w:rPr>
          <w:rFonts w:ascii="Times New Roman" w:eastAsia="Times New Roman" w:hAnsi="Times New Roman" w:cs="Times New Roman"/>
          <w:bCs/>
          <w:sz w:val="24"/>
          <w:szCs w:val="24"/>
        </w:rPr>
      </w:pPr>
      <w:r>
        <w:rPr>
          <w:rFonts w:ascii="Times New Roman" w:eastAsia="Calibri" w:hAnsi="Times New Roman" w:cs="Times New Roman"/>
          <w:bCs/>
          <w:kern w:val="2"/>
          <w:sz w:val="24"/>
          <w:szCs w:val="24"/>
          <w:lang w:eastAsia="ar-SA"/>
        </w:rPr>
        <w:t>«06</w:t>
      </w:r>
      <w:r>
        <w:rPr>
          <w:rFonts w:ascii="Times New Roman" w:eastAsia="Lucida Sans Unicode" w:hAnsi="Times New Roman" w:cs="Times New Roman"/>
          <w:bCs/>
          <w:kern w:val="2"/>
          <w:sz w:val="24"/>
          <w:szCs w:val="24"/>
          <w:lang w:eastAsia="ar-SA"/>
        </w:rPr>
        <w:t>»</w:t>
      </w:r>
      <w:r>
        <w:rPr>
          <w:rFonts w:ascii="Times New Roman" w:eastAsia="Times New Roman" w:hAnsi="Times New Roman" w:cs="Times New Roman"/>
          <w:bCs/>
          <w:sz w:val="24"/>
          <w:szCs w:val="24"/>
        </w:rPr>
        <w:t xml:space="preserve">  мая  2020  г,  18.00 ч. по местному времени.</w:t>
      </w:r>
    </w:p>
    <w:p w:rsidR="00CC2F7D" w:rsidRDefault="00CC2F7D" w:rsidP="00CC2F7D">
      <w:pPr>
        <w:widowControl w:val="0"/>
        <w:numPr>
          <w:ilvl w:val="0"/>
          <w:numId w:val="6"/>
        </w:numPr>
        <w:suppressAutoHyphens/>
        <w:spacing w:after="0" w:line="240" w:lineRule="auto"/>
        <w:ind w:right="-41"/>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C2F7D" w:rsidRDefault="00CC2F7D" w:rsidP="00CC2F7D">
      <w:pPr>
        <w:spacing w:after="0" w:line="240" w:lineRule="auto"/>
        <w:ind w:left="720" w:right="-41"/>
        <w:contextualSpacing/>
        <w:jc w:val="both"/>
        <w:rPr>
          <w:rFonts w:ascii="Times New Roman" w:eastAsia="Times New Roman" w:hAnsi="Times New Roman" w:cs="Times New Roman"/>
          <w:bCs/>
          <w:sz w:val="24"/>
          <w:szCs w:val="24"/>
        </w:rPr>
      </w:pPr>
      <w:r>
        <w:rPr>
          <w:rFonts w:ascii="Times New Roman" w:eastAsia="Calibri" w:hAnsi="Times New Roman" w:cs="Times New Roman"/>
          <w:bCs/>
          <w:kern w:val="2"/>
          <w:sz w:val="24"/>
          <w:szCs w:val="24"/>
          <w:lang w:eastAsia="ar-SA"/>
        </w:rPr>
        <w:t>«07</w:t>
      </w:r>
      <w:r>
        <w:rPr>
          <w:rFonts w:ascii="Times New Roman" w:eastAsia="Lucida Sans Unicode" w:hAnsi="Times New Roman" w:cs="Times New Roman"/>
          <w:bCs/>
          <w:kern w:val="2"/>
          <w:sz w:val="24"/>
          <w:szCs w:val="24"/>
          <w:lang w:eastAsia="ar-SA"/>
        </w:rPr>
        <w:t>»</w:t>
      </w:r>
      <w:r>
        <w:rPr>
          <w:rFonts w:ascii="Times New Roman" w:eastAsia="Times New Roman" w:hAnsi="Times New Roman" w:cs="Times New Roman"/>
          <w:bCs/>
          <w:sz w:val="24"/>
          <w:szCs w:val="24"/>
        </w:rPr>
        <w:t xml:space="preserve"> мая 2020  г.</w:t>
      </w:r>
    </w:p>
    <w:p w:rsidR="00CC2F7D" w:rsidRDefault="00CC2F7D" w:rsidP="00CC2F7D">
      <w:pPr>
        <w:widowControl w:val="0"/>
        <w:numPr>
          <w:ilvl w:val="0"/>
          <w:numId w:val="6"/>
        </w:numPr>
        <w:suppressAutoHyphens/>
        <w:spacing w:after="0" w:line="240" w:lineRule="auto"/>
        <w:ind w:right="-4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Дата проведения  электронного аукциона  в соответствии с частью 3 статьи 68 Федерального закона № 44-ФЗ</w:t>
      </w:r>
    </w:p>
    <w:p w:rsidR="00CC2F7D" w:rsidRDefault="00CC2F7D" w:rsidP="00CC2F7D">
      <w:pPr>
        <w:spacing w:after="0" w:line="240" w:lineRule="auto"/>
        <w:ind w:left="720" w:right="-41"/>
        <w:contextualSpacing/>
        <w:rPr>
          <w:rFonts w:ascii="Times New Roman" w:eastAsia="Times New Roman" w:hAnsi="Times New Roman" w:cs="Times New Roman"/>
          <w:bCs/>
          <w:sz w:val="24"/>
          <w:szCs w:val="24"/>
        </w:rPr>
      </w:pPr>
      <w:r>
        <w:rPr>
          <w:rFonts w:ascii="Times New Roman" w:eastAsia="Calibri" w:hAnsi="Times New Roman" w:cs="Times New Roman"/>
          <w:bCs/>
          <w:kern w:val="2"/>
          <w:sz w:val="24"/>
          <w:szCs w:val="24"/>
          <w:lang w:eastAsia="ar-SA"/>
        </w:rPr>
        <w:t>«08</w:t>
      </w:r>
      <w:r>
        <w:rPr>
          <w:rFonts w:ascii="Times New Roman" w:eastAsia="Lucida Sans Unicode" w:hAnsi="Times New Roman" w:cs="Times New Roman"/>
          <w:bCs/>
          <w:kern w:val="2"/>
          <w:sz w:val="24"/>
          <w:szCs w:val="24"/>
          <w:lang w:eastAsia="ar-SA"/>
        </w:rPr>
        <w:t>» мая</w:t>
      </w:r>
      <w:r>
        <w:rPr>
          <w:rFonts w:ascii="Times New Roman" w:eastAsia="Times New Roman" w:hAnsi="Times New Roman" w:cs="Times New Roman"/>
          <w:bCs/>
          <w:sz w:val="24"/>
          <w:szCs w:val="24"/>
        </w:rPr>
        <w:t xml:space="preserve"> 2020 г.</w:t>
      </w:r>
    </w:p>
    <w:p w:rsidR="00CC2F7D" w:rsidRDefault="00CC2F7D" w:rsidP="00CC2F7D">
      <w:pPr>
        <w:pStyle w:val="ae"/>
        <w:numPr>
          <w:ilvl w:val="0"/>
          <w:numId w:val="6"/>
        </w:numPr>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Дата начала предоставления участникам электронного аукциона разъяснений положений документации об электронном аукционе</w:t>
      </w:r>
    </w:p>
    <w:p w:rsidR="00CC2F7D" w:rsidRDefault="00CC2F7D" w:rsidP="00CC2F7D">
      <w:pPr>
        <w:pStyle w:val="ae"/>
        <w:widowControl w:val="0"/>
        <w:suppressAutoHyphens/>
        <w:spacing w:after="0" w:line="240" w:lineRule="auto"/>
        <w:ind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«28</w:t>
      </w:r>
      <w:r>
        <w:rPr>
          <w:rFonts w:ascii="Times New Roman" w:eastAsia="Lucida Sans Unicode" w:hAnsi="Times New Roman" w:cs="Times New Roman"/>
          <w:bCs/>
          <w:kern w:val="2"/>
          <w:sz w:val="24"/>
          <w:szCs w:val="24"/>
          <w:lang w:eastAsia="ar-SA"/>
        </w:rPr>
        <w:t xml:space="preserve">» апреля </w:t>
      </w:r>
      <w:r>
        <w:rPr>
          <w:rFonts w:ascii="Times New Roman" w:eastAsia="Calibri" w:hAnsi="Times New Roman" w:cs="Times New Roman"/>
          <w:bCs/>
          <w:kern w:val="2"/>
          <w:sz w:val="24"/>
          <w:szCs w:val="24"/>
          <w:lang w:eastAsia="ar-SA"/>
        </w:rPr>
        <w:t>2020 г.</w:t>
      </w:r>
    </w:p>
    <w:p w:rsidR="00CC2F7D" w:rsidRDefault="00CC2F7D" w:rsidP="00CC2F7D">
      <w:pPr>
        <w:pStyle w:val="ae"/>
        <w:numPr>
          <w:ilvl w:val="0"/>
          <w:numId w:val="6"/>
        </w:numPr>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Дата окончания предоставления участникам электронного аукциона разъяснений положений документации об электронном аукционе</w:t>
      </w:r>
    </w:p>
    <w:p w:rsidR="00CC2F7D" w:rsidRDefault="00CC2F7D" w:rsidP="00CC2F7D">
      <w:pPr>
        <w:pStyle w:val="ae"/>
        <w:spacing w:after="0" w:line="240" w:lineRule="auto"/>
        <w:ind w:right="-41"/>
        <w:rPr>
          <w:rFonts w:ascii="Times New Roman" w:eastAsia="Times New Roman" w:hAnsi="Times New Roman" w:cs="Times New Roman"/>
          <w:bCs/>
          <w:color w:val="000000" w:themeColor="text1"/>
          <w:sz w:val="24"/>
          <w:szCs w:val="24"/>
          <w:lang w:eastAsia="ru-RU"/>
        </w:rPr>
      </w:pPr>
      <w:r>
        <w:rPr>
          <w:rFonts w:ascii="Times New Roman" w:eastAsia="Calibri" w:hAnsi="Times New Roman" w:cs="Times New Roman"/>
          <w:bCs/>
          <w:color w:val="000000" w:themeColor="text1"/>
          <w:kern w:val="2"/>
          <w:sz w:val="24"/>
          <w:szCs w:val="24"/>
          <w:lang w:eastAsia="ar-SA"/>
        </w:rPr>
        <w:t>«03</w:t>
      </w:r>
      <w:r>
        <w:rPr>
          <w:rFonts w:ascii="Times New Roman" w:eastAsia="Lucida Sans Unicode" w:hAnsi="Times New Roman" w:cs="Times New Roman"/>
          <w:bCs/>
          <w:color w:val="000000" w:themeColor="text1"/>
          <w:kern w:val="2"/>
          <w:sz w:val="24"/>
          <w:szCs w:val="24"/>
          <w:lang w:eastAsia="ar-SA"/>
        </w:rPr>
        <w:t>»</w:t>
      </w:r>
      <w:r>
        <w:rPr>
          <w:rFonts w:ascii="Times New Roman" w:eastAsia="Times New Roman" w:hAnsi="Times New Roman" w:cs="Times New Roman"/>
          <w:bCs/>
          <w:color w:val="000000" w:themeColor="text1"/>
          <w:sz w:val="24"/>
          <w:szCs w:val="24"/>
          <w:lang w:eastAsia="ru-RU"/>
        </w:rPr>
        <w:t xml:space="preserve"> </w:t>
      </w:r>
      <w:r>
        <w:rPr>
          <w:rFonts w:ascii="Times New Roman" w:eastAsia="Lucida Sans Unicode" w:hAnsi="Times New Roman" w:cs="Times New Roman"/>
          <w:bCs/>
          <w:color w:val="000000" w:themeColor="text1"/>
          <w:kern w:val="2"/>
          <w:sz w:val="24"/>
          <w:szCs w:val="24"/>
          <w:lang w:eastAsia="ar-SA"/>
        </w:rPr>
        <w:t>мая</w:t>
      </w:r>
      <w:r>
        <w:rPr>
          <w:rFonts w:ascii="Times New Roman" w:eastAsia="Times New Roman" w:hAnsi="Times New Roman" w:cs="Times New Roman"/>
          <w:bCs/>
          <w:color w:val="000000" w:themeColor="text1"/>
          <w:sz w:val="24"/>
          <w:szCs w:val="24"/>
          <w:lang w:eastAsia="ru-RU"/>
        </w:rPr>
        <w:t xml:space="preserve"> 2020 г.</w:t>
      </w:r>
    </w:p>
    <w:p w:rsidR="00CC2F7D" w:rsidRDefault="00CC2F7D" w:rsidP="00CC2F7D">
      <w:pPr>
        <w:pStyle w:val="ae"/>
        <w:jc w:val="both"/>
        <w:outlineLvl w:val="1"/>
        <w:rPr>
          <w:rFonts w:ascii="Times New Roman" w:hAnsi="Times New Roman" w:cs="Times New Roman"/>
          <w:b/>
          <w:bCs/>
          <w:color w:val="000000"/>
          <w:sz w:val="24"/>
          <w:szCs w:val="24"/>
        </w:rPr>
      </w:pPr>
    </w:p>
    <w:p w:rsidR="00CC2F7D" w:rsidRDefault="00CC2F7D" w:rsidP="00CC2F7D">
      <w:pPr>
        <w:pStyle w:val="ae"/>
        <w:jc w:val="both"/>
        <w:outlineLvl w:val="1"/>
        <w:rPr>
          <w:rFonts w:ascii="Times New Roman" w:hAnsi="Times New Roman" w:cs="Times New Roman"/>
          <w:b/>
          <w:bCs/>
          <w:color w:val="000000"/>
          <w:sz w:val="24"/>
          <w:szCs w:val="24"/>
        </w:rPr>
      </w:pPr>
    </w:p>
    <w:p w:rsidR="00CC2F7D" w:rsidRDefault="00CC2F7D" w:rsidP="00CC2F7D">
      <w:pPr>
        <w:pStyle w:val="ae"/>
        <w:jc w:val="both"/>
        <w:outlineLvl w:val="1"/>
        <w:rPr>
          <w:rFonts w:ascii="Times New Roman" w:hAnsi="Times New Roman" w:cs="Times New Roman"/>
          <w:b/>
          <w:bCs/>
          <w:color w:val="000000"/>
          <w:sz w:val="24"/>
          <w:szCs w:val="24"/>
        </w:rPr>
      </w:pPr>
    </w:p>
    <w:p w:rsidR="00CC2F7D" w:rsidRDefault="00CC2F7D" w:rsidP="00CC2F7D">
      <w:pPr>
        <w:pStyle w:val="ae"/>
        <w:jc w:val="both"/>
        <w:outlineLvl w:val="1"/>
        <w:rPr>
          <w:rFonts w:ascii="Times New Roman" w:hAnsi="Times New Roman" w:cs="Times New Roman"/>
          <w:b/>
          <w:bCs/>
          <w:color w:val="000000"/>
          <w:sz w:val="24"/>
          <w:szCs w:val="24"/>
        </w:rPr>
      </w:pPr>
    </w:p>
    <w:p w:rsidR="00CC2F7D" w:rsidRDefault="00CC2F7D" w:rsidP="00CC2F7D">
      <w:pPr>
        <w:pStyle w:val="ae"/>
        <w:jc w:val="both"/>
        <w:outlineLvl w:val="1"/>
        <w:rPr>
          <w:rFonts w:ascii="Times New Roman" w:hAnsi="Times New Roman" w:cs="Times New Roman"/>
          <w:b/>
          <w:bCs/>
          <w:color w:val="000000"/>
          <w:sz w:val="24"/>
          <w:szCs w:val="24"/>
        </w:rPr>
      </w:pPr>
    </w:p>
    <w:p w:rsidR="00CC2F7D" w:rsidRDefault="00CC2F7D" w:rsidP="00CC2F7D">
      <w:pPr>
        <w:pStyle w:val="ae"/>
        <w:jc w:val="both"/>
        <w:outlineLvl w:val="1"/>
        <w:rPr>
          <w:rFonts w:ascii="Times New Roman" w:hAnsi="Times New Roman" w:cs="Times New Roman"/>
          <w:b/>
          <w:bCs/>
          <w:color w:val="000000"/>
          <w:sz w:val="24"/>
          <w:szCs w:val="24"/>
        </w:rPr>
      </w:pPr>
    </w:p>
    <w:p w:rsidR="00CC2F7D" w:rsidRDefault="00CC2F7D" w:rsidP="00CC2F7D">
      <w:pPr>
        <w:widowControl w:val="0"/>
        <w:suppressAutoHyphens/>
        <w:spacing w:after="0" w:line="240" w:lineRule="auto"/>
        <w:ind w:right="-41"/>
        <w:rPr>
          <w:rFonts w:ascii="Times New Roman" w:eastAsia="Times New Roman" w:hAnsi="Times New Roman" w:cs="Times New Roman"/>
          <w:bCs/>
          <w:kern w:val="2"/>
          <w:sz w:val="24"/>
          <w:szCs w:val="24"/>
        </w:rPr>
      </w:pPr>
    </w:p>
    <w:p w:rsidR="00CC2F7D" w:rsidRDefault="00CC2F7D" w:rsidP="00CC2F7D">
      <w:pPr>
        <w:widowControl w:val="0"/>
        <w:suppressAutoHyphens/>
        <w:spacing w:after="0" w:line="240" w:lineRule="auto"/>
        <w:ind w:right="-41"/>
        <w:rPr>
          <w:rFonts w:ascii="Times New Roman" w:eastAsia="Times New Roman" w:hAnsi="Times New Roman" w:cs="Times New Roman"/>
          <w:bCs/>
          <w:kern w:val="2"/>
          <w:sz w:val="24"/>
          <w:szCs w:val="24"/>
        </w:rPr>
      </w:pPr>
    </w:p>
    <w:p w:rsidR="00CC2F7D" w:rsidRDefault="00CC2F7D" w:rsidP="00CC2F7D">
      <w:pPr>
        <w:widowControl w:val="0"/>
        <w:suppressAutoHyphens/>
        <w:spacing w:after="0" w:line="240" w:lineRule="auto"/>
        <w:ind w:right="-41"/>
        <w:rPr>
          <w:rFonts w:ascii="Times New Roman" w:eastAsia="Times New Roman" w:hAnsi="Times New Roman" w:cs="Times New Roman"/>
          <w:bCs/>
          <w:kern w:val="2"/>
          <w:sz w:val="24"/>
          <w:szCs w:val="24"/>
        </w:rPr>
      </w:pPr>
    </w:p>
    <w:p w:rsidR="00CC2F7D" w:rsidRDefault="00CC2F7D" w:rsidP="00CC2F7D">
      <w:pPr>
        <w:widowControl w:val="0"/>
        <w:suppressAutoHyphens/>
        <w:spacing w:after="0" w:line="240" w:lineRule="auto"/>
        <w:ind w:right="-41"/>
        <w:rPr>
          <w:rFonts w:ascii="Times New Roman" w:eastAsia="Times New Roman" w:hAnsi="Times New Roman" w:cs="Times New Roman"/>
          <w:bCs/>
          <w:kern w:val="2"/>
          <w:sz w:val="24"/>
          <w:szCs w:val="24"/>
        </w:rPr>
      </w:pPr>
    </w:p>
    <w:p w:rsidR="00CC2F7D" w:rsidRDefault="00CC2F7D" w:rsidP="00CC2F7D">
      <w:pPr>
        <w:widowControl w:val="0"/>
        <w:suppressAutoHyphens/>
        <w:spacing w:after="0" w:line="240" w:lineRule="auto"/>
        <w:ind w:right="-41"/>
        <w:rPr>
          <w:rFonts w:ascii="Times New Roman" w:eastAsia="Times New Roman" w:hAnsi="Times New Roman" w:cs="Times New Roman"/>
          <w:bCs/>
          <w:kern w:val="2"/>
          <w:sz w:val="24"/>
          <w:szCs w:val="24"/>
        </w:rPr>
      </w:pPr>
    </w:p>
    <w:p w:rsidR="00CC2F7D" w:rsidRDefault="00CC2F7D" w:rsidP="00CC2F7D">
      <w:pPr>
        <w:widowControl w:val="0"/>
        <w:suppressAutoHyphens/>
        <w:spacing w:after="0" w:line="240" w:lineRule="auto"/>
        <w:ind w:right="-41"/>
        <w:rPr>
          <w:rFonts w:ascii="Times New Roman" w:eastAsia="Times New Roman" w:hAnsi="Times New Roman" w:cs="Times New Roman"/>
          <w:bCs/>
          <w:kern w:val="2"/>
          <w:sz w:val="24"/>
          <w:szCs w:val="24"/>
        </w:rPr>
      </w:pPr>
    </w:p>
    <w:p w:rsidR="00CC2F7D" w:rsidRDefault="00CC2F7D" w:rsidP="00CC2F7D">
      <w:pPr>
        <w:widowControl w:val="0"/>
        <w:suppressAutoHyphens/>
        <w:spacing w:after="0" w:line="240" w:lineRule="auto"/>
        <w:ind w:right="-41"/>
        <w:rPr>
          <w:rFonts w:ascii="Times New Roman" w:eastAsia="Times New Roman" w:hAnsi="Times New Roman" w:cs="Times New Roman"/>
          <w:bCs/>
          <w:kern w:val="2"/>
          <w:sz w:val="24"/>
          <w:szCs w:val="24"/>
        </w:rPr>
      </w:pPr>
    </w:p>
    <w:p w:rsidR="00CC2F7D" w:rsidRDefault="00CC2F7D" w:rsidP="00CC2F7D">
      <w:pPr>
        <w:widowControl w:val="0"/>
        <w:suppressAutoHyphens/>
        <w:spacing w:after="0" w:line="240" w:lineRule="auto"/>
        <w:ind w:right="-41"/>
        <w:rPr>
          <w:rFonts w:ascii="Times New Roman" w:eastAsia="Times New Roman" w:hAnsi="Times New Roman" w:cs="Times New Roman"/>
          <w:bCs/>
          <w:kern w:val="2"/>
          <w:sz w:val="24"/>
          <w:szCs w:val="24"/>
        </w:rPr>
      </w:pPr>
    </w:p>
    <w:p w:rsidR="00CC2F7D" w:rsidRDefault="00CC2F7D" w:rsidP="00CC2F7D">
      <w:pPr>
        <w:widowControl w:val="0"/>
        <w:suppressAutoHyphens/>
        <w:spacing w:after="0" w:line="240" w:lineRule="auto"/>
        <w:ind w:right="-41"/>
        <w:rPr>
          <w:rFonts w:ascii="Times New Roman" w:eastAsia="Times New Roman" w:hAnsi="Times New Roman" w:cs="Times New Roman"/>
          <w:bCs/>
          <w:kern w:val="2"/>
          <w:sz w:val="24"/>
          <w:szCs w:val="24"/>
        </w:rPr>
      </w:pPr>
    </w:p>
    <w:p w:rsidR="00CC2F7D" w:rsidRDefault="00CC2F7D" w:rsidP="00CC2F7D">
      <w:pPr>
        <w:widowControl w:val="0"/>
        <w:suppressAutoHyphens/>
        <w:spacing w:after="0" w:line="240" w:lineRule="auto"/>
        <w:ind w:right="-41"/>
        <w:rPr>
          <w:rFonts w:ascii="Times New Roman" w:eastAsia="Times New Roman" w:hAnsi="Times New Roman" w:cs="Times New Roman"/>
          <w:bCs/>
          <w:kern w:val="2"/>
          <w:sz w:val="24"/>
          <w:szCs w:val="24"/>
        </w:rPr>
      </w:pPr>
    </w:p>
    <w:p w:rsidR="00CC2F7D" w:rsidRDefault="00CC2F7D" w:rsidP="00CC2F7D">
      <w:pPr>
        <w:widowControl w:val="0"/>
        <w:suppressAutoHyphens/>
        <w:spacing w:after="0" w:line="240" w:lineRule="auto"/>
        <w:ind w:right="-41"/>
        <w:rPr>
          <w:rFonts w:ascii="Times New Roman" w:eastAsia="Times New Roman" w:hAnsi="Times New Roman" w:cs="Times New Roman"/>
          <w:bCs/>
          <w:kern w:val="2"/>
          <w:sz w:val="24"/>
          <w:szCs w:val="24"/>
        </w:rPr>
      </w:pPr>
    </w:p>
    <w:p w:rsidR="00CC2F7D" w:rsidRDefault="00CC2F7D" w:rsidP="00CC2F7D">
      <w:pPr>
        <w:widowControl w:val="0"/>
        <w:suppressAutoHyphens/>
        <w:spacing w:after="0" w:line="240" w:lineRule="auto"/>
        <w:ind w:right="-41"/>
        <w:rPr>
          <w:rFonts w:ascii="Times New Roman" w:eastAsia="Times New Roman" w:hAnsi="Times New Roman" w:cs="Times New Roman"/>
          <w:bCs/>
          <w:kern w:val="2"/>
          <w:sz w:val="24"/>
          <w:szCs w:val="24"/>
        </w:rPr>
      </w:pPr>
    </w:p>
    <w:p w:rsidR="00CC2F7D" w:rsidRDefault="00CC2F7D" w:rsidP="00CC2F7D">
      <w:pPr>
        <w:widowControl w:val="0"/>
        <w:suppressAutoHyphens/>
        <w:spacing w:after="0" w:line="240" w:lineRule="auto"/>
        <w:ind w:right="-41"/>
        <w:rPr>
          <w:rFonts w:ascii="Times New Roman" w:eastAsia="Times New Roman" w:hAnsi="Times New Roman" w:cs="Times New Roman"/>
          <w:bCs/>
          <w:kern w:val="2"/>
          <w:sz w:val="24"/>
          <w:szCs w:val="24"/>
        </w:rPr>
      </w:pPr>
    </w:p>
    <w:p w:rsidR="00CC2F7D" w:rsidRDefault="00CC2F7D" w:rsidP="00CC2F7D">
      <w:pPr>
        <w:widowControl w:val="0"/>
        <w:suppressAutoHyphens/>
        <w:spacing w:after="0" w:line="240" w:lineRule="auto"/>
        <w:ind w:right="-41"/>
        <w:rPr>
          <w:rFonts w:ascii="Times New Roman" w:eastAsia="Times New Roman" w:hAnsi="Times New Roman" w:cs="Times New Roman"/>
          <w:bCs/>
          <w:kern w:val="2"/>
          <w:sz w:val="24"/>
          <w:szCs w:val="24"/>
        </w:rPr>
      </w:pPr>
    </w:p>
    <w:p w:rsidR="00CC2F7D" w:rsidRDefault="00CC2F7D" w:rsidP="00CC2F7D">
      <w:pPr>
        <w:widowControl w:val="0"/>
        <w:suppressAutoHyphens/>
        <w:spacing w:after="0" w:line="240" w:lineRule="auto"/>
        <w:ind w:right="-41"/>
        <w:rPr>
          <w:rFonts w:ascii="Times New Roman" w:eastAsia="Times New Roman" w:hAnsi="Times New Roman" w:cs="Times New Roman"/>
          <w:bCs/>
          <w:kern w:val="2"/>
          <w:sz w:val="24"/>
          <w:szCs w:val="24"/>
        </w:rPr>
      </w:pPr>
    </w:p>
    <w:p w:rsidR="00CC2F7D" w:rsidRDefault="00CC2F7D" w:rsidP="00CC2F7D">
      <w:pPr>
        <w:widowControl w:val="0"/>
        <w:suppressAutoHyphens/>
        <w:spacing w:after="0" w:line="240" w:lineRule="auto"/>
        <w:ind w:right="-41"/>
        <w:rPr>
          <w:rFonts w:ascii="Times New Roman" w:eastAsia="Times New Roman" w:hAnsi="Times New Roman" w:cs="Times New Roman"/>
          <w:bCs/>
          <w:kern w:val="2"/>
          <w:sz w:val="24"/>
          <w:szCs w:val="24"/>
        </w:rPr>
      </w:pPr>
    </w:p>
    <w:p w:rsidR="00CC2F7D" w:rsidRDefault="00CC2F7D" w:rsidP="00CC2F7D">
      <w:pPr>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 1. Наименование и описание объекта закупки</w:t>
      </w:r>
    </w:p>
    <w:p w:rsidR="00CC2F7D" w:rsidRDefault="00CC2F7D" w:rsidP="00CC2F7D">
      <w:pPr>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(далее – Техническое задание)  </w:t>
      </w:r>
    </w:p>
    <w:p w:rsidR="00CC2F7D" w:rsidRDefault="00CC2F7D" w:rsidP="00CC2F7D">
      <w:pPr>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rPr>
        <w:t>Капитальный ремонт тротуаров по улицам Карла Маркса, от дома № 216 по ул. Коммунистическая до пересечения с ул. Переездная, Гагарина, Индустриальная и Крупской с. Раевский МР Альшеевский район Республики Башкортостан</w:t>
      </w:r>
    </w:p>
    <w:p w:rsidR="00CC2F7D" w:rsidRDefault="00CC2F7D" w:rsidP="00CC2F7D">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p>
    <w:p w:rsidR="00CC2F7D" w:rsidRDefault="00CC2F7D" w:rsidP="00CC2F7D">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eastAsia="ar-SA"/>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отражены в сметной документации Приложение №1 Раздела №1. Техническое задание настоящей документации об электронном аукционе (локальный сметный расчет, сводный сметный расчет).</w:t>
      </w:r>
    </w:p>
    <w:p w:rsidR="00CC2F7D" w:rsidRDefault="00CC2F7D" w:rsidP="00CC2F7D">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eastAsia="ar-SA"/>
        </w:rPr>
        <w:t>При этом требования настоящей документации предусматривают следующее:</w:t>
      </w:r>
    </w:p>
    <w:p w:rsidR="00CC2F7D" w:rsidRDefault="00CC2F7D" w:rsidP="00CC2F7D">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eastAsia="ar-SA"/>
        </w:rPr>
        <w:t xml:space="preserve">1. В случае, если в сметной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считать недействительными. </w:t>
      </w:r>
    </w:p>
    <w:p w:rsidR="00CC2F7D" w:rsidRDefault="00CC2F7D" w:rsidP="00CC2F7D">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kern w:val="2"/>
          <w:sz w:val="24"/>
          <w:szCs w:val="24"/>
          <w:lang w:eastAsia="ar-SA"/>
        </w:rPr>
        <w:t>2. В случае, если в сметной документации Приложение №1 Раздела №1. Техническое задание установлены требования к участнику закупки, – считать их недействительными.</w:t>
      </w:r>
    </w:p>
    <w:p w:rsidR="00CC2F7D" w:rsidRDefault="00CC2F7D" w:rsidP="00CC2F7D">
      <w:pPr>
        <w:ind w:firstLine="709"/>
        <w:rPr>
          <w:rFonts w:ascii="Times New Roman" w:eastAsia="Times New Roman" w:hAnsi="Times New Roman" w:cs="Times New Roman"/>
          <w:sz w:val="24"/>
          <w:szCs w:val="24"/>
        </w:rPr>
      </w:pPr>
      <w:r>
        <w:rPr>
          <w:rFonts w:ascii="Times New Roman" w:hAnsi="Times New Roman" w:cs="Times New Roman"/>
          <w:sz w:val="24"/>
          <w:szCs w:val="24"/>
        </w:rPr>
        <w:t>3. В случае указания товарного знака в ЛСР читать со словами «или эквивалент». Эквивалентность определять по параметрам, где качество, технические и функциональные характеристики (потребительские свойства) являются улучшенными по сравнению с качеством и соответствующими техническими и функциональными характеристиками, указанными в контракте.</w:t>
      </w:r>
    </w:p>
    <w:p w:rsidR="00CC2F7D" w:rsidRDefault="00CC2F7D" w:rsidP="00CC2F7D">
      <w:pPr>
        <w:rPr>
          <w:rFonts w:ascii="Times New Roman" w:eastAsia="Times New Roman" w:hAnsi="Times New Roman" w:cs="Times New Roman"/>
          <w:sz w:val="24"/>
          <w:szCs w:val="24"/>
        </w:rPr>
      </w:pPr>
    </w:p>
    <w:p w:rsidR="00CC2F7D" w:rsidRDefault="00CC2F7D" w:rsidP="00CC2F7D">
      <w:pPr>
        <w:rPr>
          <w:rFonts w:ascii="Times New Roman" w:eastAsia="Times New Roman" w:hAnsi="Times New Roman" w:cs="Times New Roman"/>
          <w:sz w:val="24"/>
          <w:szCs w:val="24"/>
        </w:rPr>
      </w:pPr>
    </w:p>
    <w:p w:rsidR="00CC2F7D" w:rsidRDefault="00CC2F7D" w:rsidP="00CC2F7D">
      <w:pPr>
        <w:rPr>
          <w:rFonts w:ascii="Times New Roman" w:eastAsia="Times New Roman" w:hAnsi="Times New Roman" w:cs="Times New Roman"/>
          <w:sz w:val="24"/>
          <w:szCs w:val="24"/>
        </w:rPr>
      </w:pPr>
    </w:p>
    <w:p w:rsidR="00CC2F7D" w:rsidRDefault="00CC2F7D" w:rsidP="00CC2F7D">
      <w:pPr>
        <w:rPr>
          <w:rFonts w:ascii="Times New Roman" w:eastAsiaTheme="minorHAnsi" w:hAnsi="Times New Roman" w:cs="Times New Roman"/>
          <w:sz w:val="24"/>
          <w:szCs w:val="24"/>
          <w:lang w:eastAsia="en-US"/>
        </w:rPr>
      </w:pPr>
    </w:p>
    <w:p w:rsidR="00CC2F7D" w:rsidRDefault="00CC2F7D" w:rsidP="00CC2F7D">
      <w:pPr>
        <w:spacing w:after="0" w:line="240" w:lineRule="auto"/>
        <w:ind w:firstLine="567"/>
        <w:jc w:val="both"/>
        <w:rPr>
          <w:rFonts w:ascii="Times New Roman" w:eastAsia="Times New Roman" w:hAnsi="Times New Roman" w:cs="Times New Roman"/>
          <w:sz w:val="24"/>
          <w:szCs w:val="24"/>
        </w:rPr>
      </w:pPr>
    </w:p>
    <w:p w:rsidR="00CC2F7D" w:rsidRDefault="00CC2F7D" w:rsidP="00CC2F7D">
      <w:pPr>
        <w:spacing w:after="0" w:line="240" w:lineRule="auto"/>
        <w:ind w:firstLine="567"/>
        <w:jc w:val="both"/>
        <w:rPr>
          <w:rFonts w:ascii="Times New Roman" w:eastAsia="Times New Roman" w:hAnsi="Times New Roman" w:cs="Times New Roman"/>
          <w:sz w:val="24"/>
          <w:szCs w:val="24"/>
        </w:rPr>
      </w:pPr>
    </w:p>
    <w:p w:rsidR="00CC2F7D" w:rsidRDefault="00CC2F7D" w:rsidP="00CC2F7D">
      <w:pPr>
        <w:spacing w:after="0" w:line="240" w:lineRule="auto"/>
        <w:rPr>
          <w:rFonts w:ascii="Times New Roman" w:eastAsia="Times New Roman" w:hAnsi="Times New Roman" w:cs="Times New Roman"/>
          <w:sz w:val="24"/>
          <w:szCs w:val="24"/>
        </w:rPr>
      </w:pPr>
    </w:p>
    <w:p w:rsidR="00CC2F7D" w:rsidRDefault="00CC2F7D" w:rsidP="00CC2F7D">
      <w:pPr>
        <w:spacing w:after="0" w:line="240" w:lineRule="auto"/>
        <w:ind w:firstLine="567"/>
        <w:jc w:val="both"/>
        <w:rPr>
          <w:rFonts w:ascii="Times New Roman" w:eastAsia="Times New Roman" w:hAnsi="Times New Roman" w:cs="Times New Roman"/>
          <w:sz w:val="24"/>
          <w:szCs w:val="24"/>
        </w:rPr>
      </w:pPr>
    </w:p>
    <w:p w:rsidR="00CC2F7D" w:rsidRDefault="00CC2F7D" w:rsidP="00CC2F7D">
      <w:pPr>
        <w:spacing w:after="0" w:line="240" w:lineRule="auto"/>
        <w:ind w:firstLine="567"/>
        <w:jc w:val="both"/>
        <w:rPr>
          <w:rFonts w:ascii="Times New Roman" w:eastAsia="Times New Roman" w:hAnsi="Times New Roman" w:cs="Times New Roman"/>
          <w:sz w:val="24"/>
          <w:szCs w:val="24"/>
        </w:rPr>
      </w:pPr>
    </w:p>
    <w:p w:rsidR="00CC2F7D" w:rsidRDefault="00CC2F7D" w:rsidP="00CC2F7D">
      <w:pPr>
        <w:spacing w:after="0" w:line="240" w:lineRule="auto"/>
        <w:rPr>
          <w:rFonts w:ascii="Times New Roman" w:eastAsia="Times New Roman" w:hAnsi="Times New Roman" w:cs="Times New Roman"/>
          <w:sz w:val="24"/>
          <w:szCs w:val="24"/>
        </w:rPr>
      </w:pPr>
    </w:p>
    <w:p w:rsidR="00CC2F7D" w:rsidRDefault="00CC2F7D" w:rsidP="00CC2F7D">
      <w:pPr>
        <w:suppressAutoHyphens/>
        <w:spacing w:after="0" w:line="240" w:lineRule="auto"/>
        <w:ind w:firstLine="567"/>
        <w:jc w:val="both"/>
        <w:rPr>
          <w:rFonts w:ascii="Times New Roman" w:eastAsia="Times New Roman" w:hAnsi="Times New Roman" w:cs="Times New Roman"/>
          <w:kern w:val="2"/>
          <w:sz w:val="24"/>
          <w:szCs w:val="24"/>
          <w:lang w:eastAsia="ar-SA"/>
        </w:rPr>
      </w:pPr>
    </w:p>
    <w:p w:rsidR="00CC2F7D" w:rsidRDefault="00CC2F7D" w:rsidP="00CC2F7D">
      <w:pPr>
        <w:widowControl w:val="0"/>
        <w:autoSpaceDE w:val="0"/>
        <w:autoSpaceDN w:val="0"/>
        <w:adjustRightInd w:val="0"/>
        <w:spacing w:after="0" w:line="240" w:lineRule="auto"/>
        <w:rPr>
          <w:rFonts w:ascii="Times New Roman" w:eastAsia="Calibri" w:hAnsi="Times New Roman" w:cs="Times New Roman"/>
          <w:sz w:val="24"/>
          <w:szCs w:val="24"/>
          <w:vertAlign w:val="superscript"/>
        </w:rPr>
      </w:pPr>
    </w:p>
    <w:p w:rsidR="00CC2F7D" w:rsidRDefault="00CC2F7D" w:rsidP="00CC2F7D">
      <w:pPr>
        <w:spacing w:after="0" w:line="240" w:lineRule="auto"/>
        <w:rPr>
          <w:rFonts w:ascii="Times New Roman" w:eastAsia="Calibri" w:hAnsi="Times New Roman" w:cs="Times New Roman"/>
          <w:sz w:val="24"/>
          <w:szCs w:val="24"/>
          <w:vertAlign w:val="superscript"/>
        </w:rPr>
        <w:sectPr w:rsidR="00CC2F7D">
          <w:pgSz w:w="11906" w:h="16838"/>
          <w:pgMar w:top="680" w:right="737" w:bottom="680" w:left="1247" w:header="709" w:footer="709" w:gutter="0"/>
          <w:cols w:space="72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411"/>
        <w:gridCol w:w="75"/>
        <w:gridCol w:w="918"/>
        <w:gridCol w:w="3235"/>
        <w:gridCol w:w="292"/>
        <w:gridCol w:w="284"/>
        <w:gridCol w:w="2268"/>
      </w:tblGrid>
      <w:tr w:rsidR="00CC2F7D" w:rsidTr="00CC2F7D">
        <w:trPr>
          <w:trHeight w:val="20"/>
        </w:trPr>
        <w:tc>
          <w:tcPr>
            <w:tcW w:w="10207" w:type="dxa"/>
            <w:gridSpan w:val="8"/>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lastRenderedPageBreak/>
              <w:t>Раздел №2. Общие сведения</w:t>
            </w:r>
          </w:p>
        </w:tc>
      </w:tr>
      <w:tr w:rsidR="00CC2F7D" w:rsidTr="00CC2F7D">
        <w:trPr>
          <w:trHeight w:val="20"/>
        </w:trPr>
        <w:tc>
          <w:tcPr>
            <w:tcW w:w="10207" w:type="dxa"/>
            <w:gridSpan w:val="8"/>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Законодательное регулирование</w:t>
            </w:r>
          </w:p>
          <w:p w:rsidR="00CC2F7D" w:rsidRDefault="00CC2F7D">
            <w:pPr>
              <w:spacing w:after="0" w:line="240" w:lineRule="auto"/>
              <w:ind w:firstLine="460"/>
              <w:jc w:val="both"/>
              <w:rPr>
                <w:rFonts w:ascii="Times New Roman" w:hAnsi="Times New Roman" w:cs="Times New Roman"/>
                <w:bCs/>
                <w:sz w:val="24"/>
                <w:szCs w:val="24"/>
              </w:rPr>
            </w:pPr>
            <w:r>
              <w:rPr>
                <w:rFonts w:ascii="Times New Roman" w:hAnsi="Times New Roman" w:cs="Times New Roman"/>
                <w:bCs/>
                <w:sz w:val="24"/>
                <w:szCs w:val="24"/>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CC2F7D" w:rsidRDefault="00CC2F7D">
            <w:pPr>
              <w:tabs>
                <w:tab w:val="left" w:pos="493"/>
              </w:tabs>
              <w:spacing w:after="0" w:line="240" w:lineRule="auto"/>
              <w:ind w:firstLine="460"/>
              <w:jc w:val="both"/>
              <w:rPr>
                <w:rFonts w:ascii="Times New Roman" w:hAnsi="Times New Roman" w:cs="Times New Roman"/>
                <w:bCs/>
                <w:sz w:val="24"/>
                <w:szCs w:val="24"/>
                <w:lang w:eastAsia="en-US"/>
              </w:rPr>
            </w:pPr>
            <w:r>
              <w:rPr>
                <w:rFonts w:ascii="Times New Roman" w:hAnsi="Times New Roman" w:cs="Times New Roman"/>
                <w:bCs/>
                <w:sz w:val="24"/>
                <w:szCs w:val="24"/>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c>
          <w:tcPr>
            <w:tcW w:w="9483" w:type="dxa"/>
            <w:gridSpan w:val="7"/>
            <w:tcBorders>
              <w:top w:val="single" w:sz="4" w:space="0" w:color="auto"/>
              <w:left w:val="single" w:sz="4" w:space="0" w:color="auto"/>
              <w:bottom w:val="single" w:sz="4" w:space="0" w:color="auto"/>
              <w:right w:val="single" w:sz="4" w:space="0" w:color="auto"/>
            </w:tcBorders>
          </w:tcPr>
          <w:p w:rsidR="00CC2F7D" w:rsidRDefault="00CC2F7D">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Наименование </w:t>
            </w:r>
            <w:r>
              <w:rPr>
                <w:rFonts w:ascii="Times New Roman" w:hAnsi="Times New Roman" w:cs="Times New Roman"/>
                <w:sz w:val="24"/>
                <w:szCs w:val="24"/>
              </w:rPr>
              <w:t xml:space="preserve">объекта закупки:   </w:t>
            </w:r>
          </w:p>
          <w:p w:rsidR="00CC2F7D" w:rsidRDefault="00CC2F7D">
            <w:pPr>
              <w:pStyle w:val="a6"/>
              <w:spacing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Устройство тротуаров по улице Свободы с. Раевский МР Альшеевский район</w:t>
            </w:r>
          </w:p>
          <w:p w:rsidR="00CC2F7D" w:rsidRDefault="00CC2F7D">
            <w:pPr>
              <w:pStyle w:val="a6"/>
              <w:spacing w:line="276" w:lineRule="auto"/>
              <w:rPr>
                <w:rFonts w:ascii="Times New Roman" w:hAnsi="Times New Roman" w:cs="Times New Roman"/>
                <w:b/>
                <w:sz w:val="24"/>
                <w:szCs w:val="24"/>
              </w:rPr>
            </w:pPr>
            <w:r>
              <w:rPr>
                <w:rFonts w:ascii="Times New Roman" w:hAnsi="Times New Roman" w:cs="Times New Roman"/>
                <w:b/>
                <w:sz w:val="24"/>
                <w:szCs w:val="24"/>
                <w:shd w:val="clear" w:color="auto" w:fill="FFFFFF"/>
              </w:rPr>
              <w:t>Республики Башкортостан</w:t>
            </w:r>
          </w:p>
          <w:p w:rsidR="00CC2F7D" w:rsidRDefault="00CC2F7D">
            <w:pPr>
              <w:pStyle w:val="a4"/>
              <w:shd w:val="clear" w:color="auto" w:fill="FFFFFF"/>
              <w:spacing w:before="0" w:beforeAutospacing="0" w:after="0" w:afterAutospacing="0" w:line="276" w:lineRule="auto"/>
              <w:rPr>
                <w:b/>
                <w:lang w:eastAsia="en-US"/>
              </w:rPr>
            </w:pP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1.1.</w:t>
            </w:r>
          </w:p>
        </w:tc>
        <w:tc>
          <w:tcPr>
            <w:tcW w:w="2411"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rPr>
              <w:t>Идентификационный код закупки</w:t>
            </w:r>
          </w:p>
        </w:tc>
        <w:tc>
          <w:tcPr>
            <w:tcW w:w="7072" w:type="dxa"/>
            <w:gridSpan w:val="6"/>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b/>
                <w:i/>
                <w:iCs/>
                <w:color w:val="000000" w:themeColor="text1"/>
                <w:sz w:val="24"/>
                <w:szCs w:val="24"/>
                <w:lang w:eastAsia="en-US"/>
              </w:rPr>
            </w:pPr>
            <w:r>
              <w:rPr>
                <w:rFonts w:ascii="Times New Roman" w:hAnsi="Times New Roman" w:cs="Times New Roman"/>
                <w:b/>
                <w:color w:val="000000" w:themeColor="text1"/>
                <w:sz w:val="24"/>
                <w:szCs w:val="24"/>
                <w:shd w:val="clear" w:color="auto" w:fill="FFFFFF"/>
              </w:rPr>
              <w:t>203020200127902020100100150004211243</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w:t>
            </w:r>
          </w:p>
        </w:tc>
        <w:tc>
          <w:tcPr>
            <w:tcW w:w="9483" w:type="dxa"/>
            <w:gridSpan w:val="7"/>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Информация о заказчике:</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2.1.</w:t>
            </w:r>
          </w:p>
        </w:tc>
        <w:tc>
          <w:tcPr>
            <w:tcW w:w="2411"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Заказчик</w:t>
            </w:r>
          </w:p>
        </w:tc>
        <w:tc>
          <w:tcPr>
            <w:tcW w:w="7072" w:type="dxa"/>
            <w:gridSpan w:val="6"/>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Наименование:</w:t>
            </w:r>
            <w:r>
              <w:rPr>
                <w:rFonts w:ascii="Times New Roman" w:eastAsia="Calibri" w:hAnsi="Times New Roman" w:cs="Times New Roman"/>
                <w:sz w:val="24"/>
                <w:szCs w:val="24"/>
              </w:rPr>
              <w:t xml:space="preserve"> Администрация сельского поселения Раевский сельсовет муниципального района Альшеевский район Республики Башкортостан</w:t>
            </w:r>
          </w:p>
          <w:p w:rsidR="00CC2F7D" w:rsidRDefault="00CC2F7D">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Место нахождения: </w:t>
            </w:r>
            <w:r>
              <w:rPr>
                <w:rFonts w:ascii="Times New Roman" w:eastAsia="Calibri" w:hAnsi="Times New Roman" w:cs="Times New Roman"/>
                <w:sz w:val="24"/>
                <w:szCs w:val="24"/>
              </w:rPr>
              <w:t>452122, Российская Федерация, Республика Башкортостан, Альшеевский район, с. Раевский, ул. Победы, 2/А</w:t>
            </w:r>
          </w:p>
          <w:p w:rsidR="00CC2F7D" w:rsidRDefault="00CC2F7D">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Почтовый адрес:</w:t>
            </w:r>
            <w:r>
              <w:rPr>
                <w:rFonts w:ascii="Times New Roman" w:eastAsia="Calibri" w:hAnsi="Times New Roman" w:cs="Times New Roman"/>
                <w:sz w:val="24"/>
                <w:szCs w:val="24"/>
              </w:rPr>
              <w:t xml:space="preserve"> 452122, Российская Федерация, Республика Башкортостан, Альшеевский район, с. Раевский, ул. Победы, 2/А</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Номер контактного телефона:</w:t>
            </w:r>
            <w:r>
              <w:rPr>
                <w:rFonts w:ascii="Times New Roman" w:eastAsia="Calibri" w:hAnsi="Times New Roman" w:cs="Times New Roman"/>
                <w:sz w:val="24"/>
                <w:szCs w:val="24"/>
              </w:rPr>
              <w:t xml:space="preserve"> 8 (</w:t>
            </w:r>
            <w:r>
              <w:rPr>
                <w:rFonts w:ascii="Times New Roman" w:eastAsia="Calibri" w:hAnsi="Times New Roman" w:cs="Times New Roman"/>
                <w:bCs/>
                <w:sz w:val="24"/>
                <w:szCs w:val="24"/>
              </w:rPr>
              <w:t>34754) 2-23-41</w:t>
            </w:r>
          </w:p>
          <w:p w:rsidR="00CC2F7D" w:rsidRDefault="00CC2F7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Адрес электронной почты: </w:t>
            </w:r>
            <w:r>
              <w:rPr>
                <w:rFonts w:ascii="Times New Roman" w:hAnsi="Times New Roman" w:cs="Times New Roman"/>
                <w:sz w:val="24"/>
                <w:szCs w:val="24"/>
              </w:rPr>
              <w:t>zss1505@mail.ru</w:t>
            </w:r>
            <w:r>
              <w:rPr>
                <w:rFonts w:ascii="Times New Roman" w:eastAsia="Calibri" w:hAnsi="Times New Roman" w:cs="Times New Roman"/>
                <w:b/>
                <w:sz w:val="24"/>
                <w:szCs w:val="24"/>
              </w:rPr>
              <w:t xml:space="preserve"> </w:t>
            </w:r>
          </w:p>
          <w:p w:rsidR="00CC2F7D" w:rsidRDefault="00CC2F7D">
            <w:pPr>
              <w:spacing w:after="0" w:line="240" w:lineRule="auto"/>
              <w:jc w:val="both"/>
              <w:rPr>
                <w:rFonts w:ascii="Times New Roman" w:hAnsi="Times New Roman" w:cs="Times New Roman"/>
                <w:sz w:val="24"/>
                <w:szCs w:val="24"/>
                <w:lang w:eastAsia="en-US"/>
              </w:rPr>
            </w:pPr>
            <w:r>
              <w:rPr>
                <w:rFonts w:ascii="Times New Roman" w:eastAsia="Calibri" w:hAnsi="Times New Roman" w:cs="Times New Roman"/>
                <w:b/>
                <w:sz w:val="24"/>
                <w:szCs w:val="24"/>
              </w:rPr>
              <w:t>Ответственное должностное лицо заказчика:</w:t>
            </w:r>
            <w:r>
              <w:rPr>
                <w:rFonts w:ascii="Times New Roman" w:eastAsia="Calibri" w:hAnsi="Times New Roman" w:cs="Times New Roman"/>
                <w:sz w:val="24"/>
                <w:szCs w:val="24"/>
              </w:rPr>
              <w:t xml:space="preserve"> Каюмова Светлана Сергеевна </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w:t>
            </w:r>
          </w:p>
        </w:tc>
        <w:tc>
          <w:tcPr>
            <w:tcW w:w="9483" w:type="dxa"/>
            <w:gridSpan w:val="7"/>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bCs/>
                <w:color w:val="000000" w:themeColor="text1"/>
                <w:sz w:val="24"/>
                <w:szCs w:val="24"/>
                <w:lang w:eastAsia="en-US"/>
              </w:rPr>
            </w:pPr>
            <w:r>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7" w:history="1">
              <w:r>
                <w:rPr>
                  <w:rStyle w:val="a3"/>
                  <w:rFonts w:ascii="Times New Roman" w:eastAsia="Calibri" w:hAnsi="Times New Roman" w:cs="Times New Roman"/>
                  <w:b/>
                  <w:bCs/>
                  <w:color w:val="0000FF"/>
                  <w:sz w:val="24"/>
                  <w:szCs w:val="24"/>
                </w:rPr>
                <w:t>http://</w:t>
              </w:r>
              <w:r>
                <w:rPr>
                  <w:rStyle w:val="a3"/>
                  <w:rFonts w:ascii="Times New Roman" w:eastAsia="Calibri" w:hAnsi="Times New Roman" w:cs="Times New Roman"/>
                  <w:b/>
                  <w:bCs/>
                  <w:color w:val="0000FF"/>
                  <w:sz w:val="24"/>
                  <w:szCs w:val="24"/>
                  <w:lang w:val="en-US"/>
                </w:rPr>
                <w:t>www</w:t>
              </w:r>
              <w:r>
                <w:rPr>
                  <w:rStyle w:val="a3"/>
                  <w:rFonts w:ascii="Times New Roman" w:eastAsia="Calibri" w:hAnsi="Times New Roman" w:cs="Times New Roman"/>
                  <w:b/>
                  <w:bCs/>
                  <w:color w:val="0000FF"/>
                  <w:sz w:val="24"/>
                  <w:szCs w:val="24"/>
                </w:rPr>
                <w:t>.</w:t>
              </w:r>
              <w:r>
                <w:rPr>
                  <w:rStyle w:val="a3"/>
                  <w:rFonts w:ascii="Times New Roman" w:eastAsia="Calibri" w:hAnsi="Times New Roman" w:cs="Times New Roman"/>
                  <w:b/>
                  <w:bCs/>
                  <w:color w:val="0000FF"/>
                  <w:sz w:val="24"/>
                  <w:szCs w:val="24"/>
                  <w:lang w:val="en-US"/>
                </w:rPr>
                <w:t>sberbank</w:t>
              </w:r>
              <w:r>
                <w:rPr>
                  <w:rStyle w:val="a3"/>
                  <w:rFonts w:ascii="Times New Roman" w:eastAsia="Calibri" w:hAnsi="Times New Roman" w:cs="Times New Roman"/>
                  <w:b/>
                  <w:bCs/>
                  <w:color w:val="0000FF"/>
                  <w:sz w:val="24"/>
                  <w:szCs w:val="24"/>
                </w:rPr>
                <w:t>-</w:t>
              </w:r>
              <w:r>
                <w:rPr>
                  <w:rStyle w:val="a3"/>
                  <w:rFonts w:ascii="Times New Roman" w:eastAsia="Calibri" w:hAnsi="Times New Roman" w:cs="Times New Roman"/>
                  <w:b/>
                  <w:bCs/>
                  <w:color w:val="0000FF"/>
                  <w:sz w:val="24"/>
                  <w:szCs w:val="24"/>
                  <w:lang w:val="en-US"/>
                </w:rPr>
                <w:t>ast</w:t>
              </w:r>
              <w:r>
                <w:rPr>
                  <w:rStyle w:val="a3"/>
                  <w:rFonts w:ascii="Times New Roman" w:eastAsia="Calibri" w:hAnsi="Times New Roman" w:cs="Times New Roman"/>
                  <w:b/>
                  <w:bCs/>
                  <w:color w:val="0000FF"/>
                  <w:sz w:val="24"/>
                  <w:szCs w:val="24"/>
                </w:rPr>
                <w:t>.ru</w:t>
              </w:r>
            </w:hyperlink>
          </w:p>
        </w:tc>
      </w:tr>
      <w:tr w:rsidR="00CC2F7D" w:rsidTr="00CC2F7D">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w:t>
            </w:r>
          </w:p>
        </w:tc>
        <w:tc>
          <w:tcPr>
            <w:tcW w:w="9483" w:type="dxa"/>
            <w:gridSpan w:val="7"/>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Описание объекта закупки:</w:t>
            </w:r>
          </w:p>
        </w:tc>
      </w:tr>
      <w:tr w:rsidR="00CC2F7D" w:rsidTr="00CC2F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F7D" w:rsidRDefault="00CC2F7D">
            <w:pPr>
              <w:spacing w:after="0" w:line="240" w:lineRule="auto"/>
              <w:rPr>
                <w:rFonts w:ascii="Times New Roman" w:hAnsi="Times New Roman" w:cs="Times New Roman"/>
                <w:sz w:val="24"/>
                <w:szCs w:val="24"/>
                <w:lang w:eastAsia="en-US"/>
              </w:rPr>
            </w:pPr>
          </w:p>
        </w:tc>
        <w:tc>
          <w:tcPr>
            <w:tcW w:w="9483" w:type="dxa"/>
            <w:gridSpan w:val="7"/>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iCs/>
                <w:sz w:val="24"/>
                <w:szCs w:val="24"/>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Pr>
                <w:rFonts w:ascii="Times New Roman" w:hAnsi="Times New Roman" w:cs="Times New Roman"/>
                <w:sz w:val="24"/>
                <w:szCs w:val="24"/>
              </w:rPr>
              <w:t xml:space="preserve"> </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5.</w:t>
            </w:r>
          </w:p>
        </w:tc>
        <w:tc>
          <w:tcPr>
            <w:tcW w:w="9483" w:type="dxa"/>
            <w:gridSpan w:val="7"/>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Место, условия и сроки поставки товаров, выполнения работ, оказания услуг:</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tcPr>
          <w:p w:rsidR="00CC2F7D" w:rsidRDefault="00CC2F7D">
            <w:pPr>
              <w:spacing w:after="0" w:line="240" w:lineRule="auto"/>
              <w:rPr>
                <w:rFonts w:ascii="Times New Roman" w:hAnsi="Times New Roman" w:cs="Times New Roman"/>
                <w:sz w:val="24"/>
                <w:szCs w:val="24"/>
                <w:lang w:eastAsia="en-US"/>
              </w:rPr>
            </w:pPr>
          </w:p>
        </w:tc>
        <w:tc>
          <w:tcPr>
            <w:tcW w:w="9483" w:type="dxa"/>
            <w:gridSpan w:val="7"/>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bCs/>
                <w:sz w:val="24"/>
                <w:szCs w:val="24"/>
                <w:lang w:eastAsia="en-US"/>
              </w:rPr>
            </w:pPr>
            <w:r>
              <w:rPr>
                <w:rFonts w:ascii="Times New Roman" w:hAnsi="Times New Roman" w:cs="Times New Roman"/>
                <w:bCs/>
                <w:sz w:val="24"/>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муниципального Контракта» (далее – контракт) настоящей документации об электронном аукционе.</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w:t>
            </w:r>
          </w:p>
        </w:tc>
        <w:tc>
          <w:tcPr>
            <w:tcW w:w="2486"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Начальная (максимальная) цена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b/>
                <w:sz w:val="24"/>
                <w:szCs w:val="24"/>
              </w:rPr>
              <w:t xml:space="preserve">684 983,23 рублей </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6.1.</w:t>
            </w:r>
          </w:p>
        </w:tc>
        <w:tc>
          <w:tcPr>
            <w:tcW w:w="2486"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Источник финансирования</w:t>
            </w:r>
          </w:p>
        </w:tc>
        <w:tc>
          <w:tcPr>
            <w:tcW w:w="6997" w:type="dxa"/>
            <w:gridSpan w:val="5"/>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contextualSpacing/>
              <w:jc w:val="both"/>
              <w:rPr>
                <w:rFonts w:ascii="Times New Roman" w:eastAsia="Calibri" w:hAnsi="Times New Roman" w:cs="Times New Roman"/>
                <w:bCs/>
                <w:sz w:val="24"/>
                <w:szCs w:val="24"/>
              </w:rPr>
            </w:pPr>
            <w:r>
              <w:rPr>
                <w:rFonts w:ascii="Times New Roman" w:eastAsia="Times New Roman" w:hAnsi="Times New Roman" w:cs="Times New Roman"/>
                <w:b/>
                <w:snapToGrid w:val="0"/>
                <w:sz w:val="24"/>
                <w:szCs w:val="24"/>
              </w:rPr>
              <w:t xml:space="preserve"> -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б</w:t>
            </w:r>
            <w:r>
              <w:rPr>
                <w:rFonts w:ascii="Times New Roman" w:hAnsi="Times New Roman" w:cs="Times New Roman"/>
                <w:sz w:val="24"/>
                <w:szCs w:val="24"/>
              </w:rPr>
              <w:t>юджета Респу</w:t>
            </w:r>
            <w:r>
              <w:rPr>
                <w:rFonts w:ascii="Times New Roman" w:eastAsia="Calibri" w:hAnsi="Times New Roman" w:cs="Times New Roman"/>
                <w:bCs/>
                <w:sz w:val="24"/>
                <w:szCs w:val="24"/>
              </w:rPr>
              <w:t>бл</w:t>
            </w:r>
            <w:r>
              <w:rPr>
                <w:rFonts w:ascii="Times New Roman" w:hAnsi="Times New Roman" w:cs="Times New Roman"/>
                <w:sz w:val="24"/>
                <w:szCs w:val="24"/>
              </w:rPr>
              <w:t xml:space="preserve">ики </w:t>
            </w:r>
            <w:r>
              <w:rPr>
                <w:rFonts w:ascii="Times New Roman" w:eastAsia="Calibri" w:hAnsi="Times New Roman" w:cs="Times New Roman"/>
                <w:sz w:val="24"/>
                <w:szCs w:val="24"/>
              </w:rPr>
              <w:t>Б</w:t>
            </w:r>
            <w:r>
              <w:rPr>
                <w:rFonts w:ascii="Times New Roman" w:hAnsi="Times New Roman" w:cs="Times New Roman"/>
                <w:sz w:val="24"/>
                <w:szCs w:val="24"/>
              </w:rPr>
              <w:t>а</w:t>
            </w:r>
            <w:r>
              <w:rPr>
                <w:rFonts w:ascii="Times New Roman" w:eastAsia="Calibri" w:hAnsi="Times New Roman" w:cs="Times New Roman"/>
                <w:sz w:val="24"/>
                <w:szCs w:val="24"/>
              </w:rPr>
              <w:t>ш</w:t>
            </w:r>
            <w:r>
              <w:rPr>
                <w:rFonts w:ascii="Times New Roman" w:hAnsi="Times New Roman" w:cs="Times New Roman"/>
                <w:sz w:val="24"/>
                <w:szCs w:val="24"/>
              </w:rPr>
              <w:t xml:space="preserve">кортостан </w:t>
            </w:r>
            <w:r>
              <w:rPr>
                <w:rFonts w:ascii="Times New Roman" w:hAnsi="Times New Roman" w:cs="Times New Roman"/>
                <w:b/>
                <w:sz w:val="24"/>
                <w:szCs w:val="24"/>
              </w:rPr>
              <w:t>664 433,73</w:t>
            </w:r>
            <w:r>
              <w:rPr>
                <w:rFonts w:ascii="Times New Roman" w:hAnsi="Times New Roman" w:cs="Times New Roman"/>
                <w:sz w:val="24"/>
                <w:szCs w:val="24"/>
              </w:rPr>
              <w:t xml:space="preserve"> </w:t>
            </w:r>
            <w:r>
              <w:rPr>
                <w:rFonts w:ascii="Times New Roman" w:hAnsi="Times New Roman" w:cs="Times New Roman"/>
                <w:b/>
                <w:sz w:val="24"/>
                <w:szCs w:val="24"/>
              </w:rPr>
              <w:t>рублей</w:t>
            </w:r>
            <w:r>
              <w:rPr>
                <w:rFonts w:ascii="Times New Roman" w:eastAsia="Calibri" w:hAnsi="Times New Roman" w:cs="Times New Roman"/>
                <w:bCs/>
                <w:sz w:val="24"/>
                <w:szCs w:val="24"/>
              </w:rPr>
              <w:t>;</w:t>
            </w:r>
          </w:p>
          <w:p w:rsidR="00CC2F7D" w:rsidRDefault="00CC2F7D">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
                <w:snapToGrid w:val="0"/>
                <w:sz w:val="24"/>
                <w:szCs w:val="24"/>
              </w:rPr>
              <w:t xml:space="preserve">-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 xml:space="preserve">бюджета сельского поселения </w:t>
            </w:r>
            <w:r>
              <w:rPr>
                <w:rFonts w:ascii="Times New Roman" w:hAnsi="Times New Roman" w:cs="Times New Roman"/>
                <w:sz w:val="24"/>
                <w:szCs w:val="24"/>
              </w:rPr>
              <w:t>Раевский</w:t>
            </w:r>
            <w:r>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 </w:t>
            </w:r>
            <w:r>
              <w:rPr>
                <w:rFonts w:ascii="Times New Roman" w:eastAsia="Calibri" w:hAnsi="Times New Roman" w:cs="Times New Roman"/>
                <w:b/>
                <w:bCs/>
                <w:sz w:val="24"/>
                <w:szCs w:val="24"/>
              </w:rPr>
              <w:t>20 549,50</w:t>
            </w:r>
            <w:r>
              <w:rPr>
                <w:rFonts w:ascii="Times New Roman" w:eastAsia="Calibri" w:hAnsi="Times New Roman" w:cs="Times New Roman"/>
                <w:bCs/>
                <w:sz w:val="24"/>
                <w:szCs w:val="24"/>
              </w:rPr>
              <w:t xml:space="preserve"> </w:t>
            </w:r>
            <w:r>
              <w:rPr>
                <w:rFonts w:ascii="Times New Roman" w:hAnsi="Times New Roman" w:cs="Times New Roman"/>
                <w:b/>
                <w:sz w:val="24"/>
                <w:szCs w:val="24"/>
              </w:rPr>
              <w:t>рублей</w:t>
            </w:r>
            <w:r>
              <w:rPr>
                <w:rFonts w:ascii="Times New Roman" w:eastAsia="Calibri" w:hAnsi="Times New Roman" w:cs="Times New Roman"/>
                <w:bCs/>
                <w:sz w:val="24"/>
                <w:szCs w:val="24"/>
              </w:rPr>
              <w:t xml:space="preserve">;    </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7.</w:t>
            </w:r>
          </w:p>
        </w:tc>
        <w:tc>
          <w:tcPr>
            <w:tcW w:w="2486"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Обоснование начальной (максимальной) цены </w:t>
            </w:r>
          </w:p>
        </w:tc>
        <w:tc>
          <w:tcPr>
            <w:tcW w:w="6997" w:type="dxa"/>
            <w:gridSpan w:val="5"/>
            <w:tcBorders>
              <w:top w:val="single" w:sz="4" w:space="0" w:color="auto"/>
              <w:left w:val="single" w:sz="4" w:space="0" w:color="auto"/>
              <w:bottom w:val="single" w:sz="4" w:space="0" w:color="auto"/>
              <w:right w:val="single" w:sz="4" w:space="0" w:color="auto"/>
            </w:tcBorders>
            <w:hideMark/>
          </w:tcPr>
          <w:p w:rsidR="00CC2F7D" w:rsidRDefault="00CC2F7D">
            <w:pPr>
              <w:tabs>
                <w:tab w:val="left" w:pos="244"/>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1. Начальной (максимальная) цены контракта определена Заказчиком проектно-сметным методом (сводный сметный расчет, локальные сметные расчеты прилагаются) в соответствии с требованиями статьи 22 Федерального закона № 44-ФЗ и приказа Министерства экономического развития Российской Федерации от 02 октября 2013 года № 567 (Приложении №1 к </w:t>
            </w:r>
            <w:r>
              <w:rPr>
                <w:rFonts w:ascii="Times New Roman" w:hAnsi="Times New Roman" w:cs="Times New Roman"/>
                <w:sz w:val="24"/>
                <w:szCs w:val="24"/>
              </w:rPr>
              <w:lastRenderedPageBreak/>
              <w:t>Разделу №1 «Техническое задание»).</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8.</w:t>
            </w:r>
          </w:p>
        </w:tc>
        <w:tc>
          <w:tcPr>
            <w:tcW w:w="2486"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Размер обеспечения заявки на участие в электронном аукционе в соответствии с частями 1,14,15 16, 17 статьи 44 Федерального закона, порядок внесения денежных средств в качестве обеспечения заявок  </w:t>
            </w:r>
          </w:p>
        </w:tc>
        <w:tc>
          <w:tcPr>
            <w:tcW w:w="6997" w:type="dxa"/>
            <w:gridSpan w:val="5"/>
            <w:tcBorders>
              <w:top w:val="single" w:sz="4" w:space="0" w:color="auto"/>
              <w:left w:val="single" w:sz="4" w:space="0" w:color="auto"/>
              <w:bottom w:val="single" w:sz="4" w:space="0" w:color="auto"/>
              <w:right w:val="single" w:sz="4" w:space="0" w:color="auto"/>
            </w:tcBorders>
          </w:tcPr>
          <w:p w:rsidR="00CC2F7D" w:rsidRDefault="00CC2F7D">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Размер обеспечения заявки на участие в электронном  аукционе составляет </w:t>
            </w:r>
            <w:r>
              <w:rPr>
                <w:rFonts w:ascii="Times New Roman" w:hAnsi="Times New Roman" w:cs="Times New Roman"/>
                <w:b/>
                <w:sz w:val="24"/>
                <w:szCs w:val="24"/>
              </w:rPr>
              <w:t>1%</w:t>
            </w:r>
            <w:r>
              <w:rPr>
                <w:rFonts w:ascii="Times New Roman" w:hAnsi="Times New Roman" w:cs="Times New Roman"/>
                <w:sz w:val="24"/>
                <w:szCs w:val="24"/>
              </w:rPr>
              <w:t xml:space="preserve"> начальной (максимальной) цены контракта – </w:t>
            </w:r>
          </w:p>
          <w:p w:rsidR="00CC2F7D" w:rsidRDefault="00CC2F7D">
            <w:pPr>
              <w:pStyle w:val="a6"/>
              <w:spacing w:line="276" w:lineRule="auto"/>
              <w:rPr>
                <w:rFonts w:ascii="Times New Roman" w:hAnsi="Times New Roman" w:cs="Times New Roman"/>
                <w:sz w:val="24"/>
                <w:szCs w:val="24"/>
              </w:rPr>
            </w:pPr>
            <w:r>
              <w:rPr>
                <w:rFonts w:ascii="Times New Roman" w:hAnsi="Times New Roman" w:cs="Times New Roman"/>
                <w:b/>
                <w:sz w:val="24"/>
                <w:szCs w:val="24"/>
              </w:rPr>
              <w:t>6  849,83  руб. (шесть тысяч восемьсот сорок девять рублей 83 копейки).</w:t>
            </w:r>
          </w:p>
          <w:p w:rsidR="00CC2F7D" w:rsidRDefault="00CC2F7D">
            <w:pPr>
              <w:pStyle w:val="a6"/>
              <w:spacing w:line="276" w:lineRule="auto"/>
              <w:rPr>
                <w:rFonts w:ascii="Times New Roman" w:hAnsi="Times New Roman" w:cs="Times New Roman"/>
                <w:sz w:val="24"/>
                <w:szCs w:val="24"/>
              </w:rPr>
            </w:pPr>
            <w:r>
              <w:rPr>
                <w:rFonts w:ascii="Times New Roman" w:hAnsi="Times New Roman" w:cs="Times New Roman"/>
                <w:sz w:val="24"/>
                <w:szCs w:val="24"/>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CC2F7D" w:rsidRDefault="00CC2F7D">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Порядок внесения денежных средств в качестве обеспечения заявок на участие в электронном аукционе в соответствии с положениями статьи 44 Федерального закона 44-ФЗ.</w:t>
            </w:r>
          </w:p>
          <w:p w:rsidR="00CC2F7D" w:rsidRDefault="00CC2F7D">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В том случае, если обеспечение заявки представляется в виде банковской гарантии, такая банковская гарантия должна соответствовать требованиям статьи 45 Федерального закона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w:t>
            </w:r>
          </w:p>
          <w:p w:rsidR="00CC2F7D" w:rsidRDefault="00CC2F7D">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C2F7D" w:rsidRDefault="00CC2F7D">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CC2F7D" w:rsidRDefault="00CC2F7D">
            <w:pPr>
              <w:spacing w:after="0" w:line="240" w:lineRule="auto"/>
              <w:jc w:val="both"/>
              <w:rPr>
                <w:rFonts w:ascii="Times New Roman" w:hAnsi="Times New Roman" w:cs="Times New Roman"/>
                <w:sz w:val="24"/>
                <w:szCs w:val="24"/>
                <w:lang w:eastAsia="en-US"/>
              </w:rPr>
            </w:pP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9.</w:t>
            </w:r>
          </w:p>
        </w:tc>
        <w:tc>
          <w:tcPr>
            <w:tcW w:w="2486"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Pr>
                <w:rFonts w:ascii="Times New Roman" w:hAnsi="Times New Roman" w:cs="Times New Roman"/>
                <w:color w:val="FF0000"/>
                <w:sz w:val="24"/>
                <w:szCs w:val="24"/>
              </w:rPr>
              <w:t>Размер</w:t>
            </w:r>
            <w:r>
              <w:rPr>
                <w:rFonts w:ascii="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обеспечение исполнения Контракта в размере 5% от цены Контракта, что составляет </w:t>
            </w:r>
            <w:r>
              <w:rPr>
                <w:rFonts w:ascii="Times New Roman" w:hAnsi="Times New Roman" w:cs="Times New Roman"/>
                <w:color w:val="FF0000"/>
                <w:sz w:val="24"/>
                <w:szCs w:val="24"/>
              </w:rPr>
              <w:t>_____________________ рублей.</w:t>
            </w:r>
          </w:p>
          <w:p w:rsidR="00CC2F7D" w:rsidRDefault="00CC2F7D">
            <w:pPr>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8" w:history="1">
              <w:r>
                <w:rPr>
                  <w:rStyle w:val="a3"/>
                  <w:color w:val="FF0000"/>
                  <w:sz w:val="24"/>
                  <w:szCs w:val="24"/>
                </w:rPr>
                <w:t>пунктом 1 части 1 статьи 30</w:t>
              </w:r>
            </w:hyperlink>
            <w:r>
              <w:rPr>
                <w:rFonts w:ascii="Times New Roman" w:hAnsi="Times New Roman" w:cs="Times New Roman"/>
                <w:color w:val="FF0000"/>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9" w:history="1">
              <w:r>
                <w:rPr>
                  <w:rStyle w:val="a3"/>
                  <w:color w:val="FF0000"/>
                  <w:sz w:val="24"/>
                  <w:szCs w:val="24"/>
                </w:rPr>
                <w:t>статьи 37</w:t>
              </w:r>
            </w:hyperlink>
            <w:r>
              <w:rPr>
                <w:rFonts w:ascii="Times New Roman" w:hAnsi="Times New Roman" w:cs="Times New Roman"/>
                <w:color w:val="FF0000"/>
                <w:sz w:val="24"/>
                <w:szCs w:val="24"/>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w:t>
            </w:r>
            <w:r>
              <w:rPr>
                <w:rFonts w:ascii="Times New Roman" w:hAnsi="Times New Roman" w:cs="Times New Roman"/>
                <w:color w:val="FF0000"/>
                <w:sz w:val="24"/>
                <w:szCs w:val="24"/>
              </w:rPr>
              <w:lastRenderedPageBreak/>
              <w:t>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Срок предоставления – в соответствии со статьей 83.2 Федерального закона от 05.04.2013 года 44-ФЗ.</w:t>
            </w:r>
          </w:p>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от 05.04.2013 года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CC2F7D" w:rsidRDefault="00CC2F7D">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Срок действия банковской гарантии должен превышать срок действия контракта не менее чем на один месяц.</w:t>
            </w:r>
          </w:p>
          <w:p w:rsidR="00CC2F7D" w:rsidRDefault="00CC2F7D">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C2F7D" w:rsidRDefault="00CC2F7D">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CC2F7D" w:rsidRDefault="00CC2F7D">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CC2F7D" w:rsidRDefault="00CC2F7D">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В случае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CC2F7D" w:rsidRDefault="00CC2F7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CC2F7D" w:rsidRDefault="00CC2F7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лицевой счет: 05013079090</w:t>
            </w:r>
          </w:p>
          <w:p w:rsidR="00CC2F7D" w:rsidRDefault="00CC2F7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Расчетный счет: 40302810765773400551</w:t>
            </w:r>
          </w:p>
          <w:p w:rsidR="00CC2F7D" w:rsidRDefault="00CC2F7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(ИНН: 0202001279, КПП: 020201001), БИК: 048073001</w:t>
            </w:r>
          </w:p>
          <w:p w:rsidR="00CC2F7D" w:rsidRDefault="00CC2F7D">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Отде</w:t>
            </w:r>
            <w:r>
              <w:rPr>
                <w:rFonts w:ascii="Times New Roman" w:hAnsi="Times New Roman" w:cs="Times New Roman"/>
                <w:b/>
                <w:color w:val="000000" w:themeColor="text1"/>
                <w:sz w:val="24"/>
                <w:szCs w:val="24"/>
              </w:rPr>
              <w:t>л</w:t>
            </w:r>
            <w:r>
              <w:rPr>
                <w:rFonts w:ascii="Times New Roman" w:eastAsia="Calibri" w:hAnsi="Times New Roman" w:cs="Times New Roman"/>
                <w:b/>
                <w:color w:val="000000" w:themeColor="text1"/>
                <w:sz w:val="24"/>
                <w:szCs w:val="24"/>
              </w:rPr>
              <w:t>ение – Н</w:t>
            </w:r>
            <w:r>
              <w:rPr>
                <w:rFonts w:ascii="Times New Roman" w:hAnsi="Times New Roman" w:cs="Times New Roman"/>
                <w:b/>
                <w:color w:val="000000" w:themeColor="text1"/>
                <w:sz w:val="24"/>
                <w:szCs w:val="24"/>
              </w:rPr>
              <w:t>Б</w:t>
            </w:r>
            <w:r>
              <w:rPr>
                <w:rFonts w:ascii="Times New Roman" w:eastAsia="Calibri"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Республика Башкортостан </w:t>
            </w:r>
            <w:r>
              <w:rPr>
                <w:rFonts w:ascii="Times New Roman" w:eastAsia="Calibri" w:hAnsi="Times New Roman" w:cs="Times New Roman"/>
                <w:b/>
                <w:color w:val="000000" w:themeColor="text1"/>
                <w:sz w:val="24"/>
                <w:szCs w:val="24"/>
              </w:rPr>
              <w:t xml:space="preserve">г.Уфа </w:t>
            </w:r>
          </w:p>
          <w:p w:rsidR="00CC2F7D" w:rsidRDefault="00CC2F7D">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Денежные средства возвращаются </w:t>
            </w:r>
            <w:r>
              <w:rPr>
                <w:rFonts w:ascii="Times New Roman" w:hAnsi="Times New Roman" w:cs="Times New Roman"/>
                <w:sz w:val="24"/>
                <w:szCs w:val="24"/>
              </w:rPr>
              <w:lastRenderedPageBreak/>
              <w:t xml:space="preserve">поставщику,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        </w:t>
            </w:r>
          </w:p>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CC2F7D" w:rsidRDefault="00CC2F7D" w:rsidP="00CC2F7D">
            <w:pPr>
              <w:pStyle w:val="ae"/>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10.</w:t>
            </w:r>
          </w:p>
        </w:tc>
        <w:tc>
          <w:tcPr>
            <w:tcW w:w="2486"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6997" w:type="dxa"/>
            <w:gridSpan w:val="5"/>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lang w:eastAsia="en-US"/>
              </w:rPr>
            </w:pPr>
            <w:sdt>
              <w:sdtPr>
                <w:rPr>
                  <w:rFonts w:ascii="Times New Roman" w:hAnsi="Times New Roman" w:cs="Times New Roman"/>
                  <w:sz w:val="24"/>
                  <w:szCs w:val="24"/>
                  <w:lang w:val="en-US"/>
                </w:rPr>
                <w:alias w:val="Repeater"/>
                <w:tag w:val="Repeater"/>
                <w:id w:val="1323469310"/>
                <w:docPartList>
                  <w:docPartGallery w:val="AutoText"/>
                </w:docPartList>
              </w:sdtPr>
              <w:sdtContent>
                <w:r>
                  <w:rPr>
                    <w:rFonts w:ascii="Times New Roman" w:hAnsi="Times New Roman" w:cs="Times New Roman"/>
                    <w:sz w:val="24"/>
                    <w:szCs w:val="24"/>
                  </w:rPr>
                  <w:t>Российский рубль</w:t>
                </w:r>
              </w:sdtContent>
            </w:sdt>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11.</w:t>
            </w:r>
          </w:p>
        </w:tc>
        <w:tc>
          <w:tcPr>
            <w:tcW w:w="2486"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rPr>
              <w:t>НЕ ПРИМЕНЯЕТСЯ</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12.</w:t>
            </w:r>
          </w:p>
        </w:tc>
        <w:tc>
          <w:tcPr>
            <w:tcW w:w="2486"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Возможность заказчика изменить условия контракта </w:t>
            </w:r>
          </w:p>
        </w:tc>
        <w:tc>
          <w:tcPr>
            <w:tcW w:w="6997" w:type="dxa"/>
            <w:gridSpan w:val="5"/>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ПРЕДУСМОТРЕНО</w:t>
            </w:r>
          </w:p>
          <w:p w:rsidR="00CC2F7D" w:rsidRDefault="00CC2F7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Изменение существенных условий контракта допускается по соглашению сторон в случаях:</w:t>
            </w:r>
          </w:p>
          <w:p w:rsidR="00CC2F7D" w:rsidRDefault="00CC2F7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C2F7D" w:rsidRDefault="00CC2F7D">
            <w:pPr>
              <w:spacing w:after="0" w:line="240" w:lineRule="auto"/>
              <w:ind w:firstLine="368"/>
              <w:jc w:val="both"/>
              <w:rPr>
                <w:rFonts w:ascii="Times New Roman" w:hAnsi="Times New Roman" w:cs="Times New Roman"/>
                <w:bCs/>
                <w:sz w:val="24"/>
                <w:szCs w:val="24"/>
                <w:lang w:eastAsia="en-US"/>
              </w:rPr>
            </w:pPr>
            <w:r>
              <w:rPr>
                <w:rFonts w:ascii="Times New Roman" w:hAnsi="Times New Roman" w:cs="Times New Roman"/>
                <w:bCs/>
                <w:sz w:val="24"/>
                <w:szCs w:val="24"/>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w:t>
            </w:r>
            <w:r>
              <w:rPr>
                <w:rFonts w:ascii="Times New Roman" w:hAnsi="Times New Roman" w:cs="Times New Roman"/>
                <w:bCs/>
                <w:sz w:val="24"/>
                <w:szCs w:val="24"/>
              </w:rPr>
              <w:lastRenderedPageBreak/>
              <w:t xml:space="preserve">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13.</w:t>
            </w:r>
          </w:p>
        </w:tc>
        <w:tc>
          <w:tcPr>
            <w:tcW w:w="2486"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Информация о возможности одностороннего отказа от исполнения контракта в соответствии с положениями </w:t>
            </w:r>
            <w:hyperlink r:id="rId10" w:anchor="Par2044" w:history="1">
              <w:r>
                <w:rPr>
                  <w:rStyle w:val="a3"/>
                  <w:sz w:val="24"/>
                  <w:szCs w:val="24"/>
                </w:rPr>
                <w:t>частей 8</w:t>
              </w:r>
            </w:hyperlink>
            <w:r>
              <w:rPr>
                <w:rFonts w:ascii="Times New Roman" w:hAnsi="Times New Roman" w:cs="Times New Roman"/>
                <w:sz w:val="24"/>
                <w:szCs w:val="24"/>
              </w:rPr>
              <w:t xml:space="preserve"> – </w:t>
            </w:r>
            <w:hyperlink r:id="rId11" w:anchor="Par2067" w:history="1">
              <w:r>
                <w:rPr>
                  <w:rStyle w:val="a3"/>
                  <w:sz w:val="24"/>
                  <w:szCs w:val="24"/>
                </w:rPr>
                <w:t>25 статьи 95</w:t>
              </w:r>
            </w:hyperlink>
            <w:r>
              <w:rPr>
                <w:rFonts w:ascii="Times New Roman" w:hAnsi="Times New Roman" w:cs="Times New Roman"/>
                <w:sz w:val="24"/>
                <w:szCs w:val="24"/>
              </w:rPr>
              <w:t xml:space="preserve"> Федерального закона </w:t>
            </w:r>
          </w:p>
        </w:tc>
        <w:tc>
          <w:tcPr>
            <w:tcW w:w="6997" w:type="dxa"/>
            <w:gridSpan w:val="5"/>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ПРИМЕНЯЕТСЯ</w:t>
            </w:r>
          </w:p>
          <w:p w:rsidR="00CC2F7D" w:rsidRDefault="00CC2F7D">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C2F7D" w:rsidRDefault="00CC2F7D">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CC2F7D" w:rsidRDefault="00CC2F7D">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14.</w:t>
            </w:r>
          </w:p>
        </w:tc>
        <w:tc>
          <w:tcPr>
            <w:tcW w:w="2486"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firstLine="2"/>
              <w:jc w:val="both"/>
              <w:rPr>
                <w:rFonts w:ascii="Times New Roman" w:hAnsi="Times New Roman" w:cs="Times New Roman"/>
                <w:bCs/>
                <w:color w:val="000000" w:themeColor="text1"/>
                <w:sz w:val="24"/>
                <w:szCs w:val="24"/>
                <w:lang w:eastAsia="en-US"/>
              </w:rPr>
            </w:pPr>
            <w:r>
              <w:rPr>
                <w:rFonts w:ascii="Times New Roman" w:eastAsia="Times New Roman" w:hAnsi="Times New Roman" w:cs="Times New Roman"/>
                <w:sz w:val="24"/>
                <w:szCs w:val="24"/>
              </w:rPr>
              <w:t>Информация о банковском сопровождении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CC2F7D" w:rsidRDefault="00CC2F7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 ОСУЩЕСТВЛЯЕТСЯ</w:t>
            </w:r>
          </w:p>
          <w:p w:rsidR="00CC2F7D" w:rsidRDefault="00CC2F7D">
            <w:pPr>
              <w:spacing w:after="0" w:line="240" w:lineRule="auto"/>
              <w:ind w:firstLine="1"/>
              <w:jc w:val="both"/>
              <w:rPr>
                <w:rFonts w:ascii="Times New Roman" w:hAnsi="Times New Roman" w:cs="Times New Roman"/>
                <w:bCs/>
                <w:color w:val="000000" w:themeColor="text1"/>
                <w:sz w:val="24"/>
                <w:szCs w:val="24"/>
                <w:lang w:eastAsia="en-US"/>
              </w:rPr>
            </w:pPr>
            <w:r>
              <w:rPr>
                <w:rFonts w:ascii="Times New Roman" w:eastAsia="Times New Roman" w:hAnsi="Times New Roman" w:cs="Times New Roman"/>
                <w:sz w:val="24"/>
                <w:szCs w:val="24"/>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15.</w:t>
            </w:r>
          </w:p>
        </w:tc>
        <w:tc>
          <w:tcPr>
            <w:tcW w:w="9483" w:type="dxa"/>
            <w:gridSpan w:val="7"/>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iCs/>
                <w:sz w:val="24"/>
                <w:szCs w:val="24"/>
                <w:lang w:eastAsia="en-US"/>
              </w:rPr>
            </w:pPr>
            <w:r>
              <w:rPr>
                <w:rFonts w:ascii="Times New Roman" w:hAnsi="Times New Roman" w:cs="Times New Roman"/>
                <w:color w:val="0070C0"/>
                <w:sz w:val="24"/>
                <w:szCs w:val="24"/>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15.1.</w:t>
            </w:r>
          </w:p>
        </w:tc>
        <w:tc>
          <w:tcPr>
            <w:tcW w:w="9483" w:type="dxa"/>
            <w:gridSpan w:val="7"/>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color w:val="0070C0"/>
                <w:sz w:val="24"/>
                <w:szCs w:val="24"/>
                <w:lang w:eastAsia="en-US"/>
              </w:rPr>
            </w:pPr>
            <w:r>
              <w:rPr>
                <w:rFonts w:ascii="Times New Roman" w:hAnsi="Times New Roman" w:cs="Times New Roman"/>
                <w:color w:val="0070C0"/>
                <w:sz w:val="24"/>
                <w:szCs w:val="24"/>
              </w:rPr>
              <w:t>Преимущества, предоставляемые заказчиком в соответствии со статьями 28-29 Федерального закона при осуществлении закупок:</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а)</w:t>
            </w:r>
          </w:p>
        </w:tc>
        <w:tc>
          <w:tcPr>
            <w:tcW w:w="6639" w:type="dxa"/>
            <w:gridSpan w:val="4"/>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Учреждениям и предприятиям уголовно-исполнительной системы (предоставляются </w:t>
            </w:r>
            <w:r>
              <w:rPr>
                <w:rFonts w:ascii="Times New Roman" w:hAnsi="Times New Roman" w:cs="Times New Roman"/>
                <w:iCs/>
                <w:sz w:val="24"/>
                <w:szCs w:val="24"/>
              </w:rPr>
              <w:t>при условии соответствия статье 28 Федерального закона)</w:t>
            </w:r>
            <w:r>
              <w:rPr>
                <w:rFonts w:ascii="Times New Roman" w:hAnsi="Times New Roman" w:cs="Times New Roman"/>
                <w:sz w:val="24"/>
                <w:szCs w:val="24"/>
              </w:rPr>
              <w:t xml:space="preserve"> </w:t>
            </w:r>
          </w:p>
          <w:p w:rsidR="00CC2F7D" w:rsidRDefault="00CC2F7D">
            <w:pPr>
              <w:spacing w:after="0" w:line="240" w:lineRule="auto"/>
              <w:jc w:val="both"/>
              <w:rPr>
                <w:rFonts w:ascii="Times New Roman" w:hAnsi="Times New Roman" w:cs="Times New Roman"/>
                <w:iCs/>
                <w:sz w:val="24"/>
                <w:szCs w:val="24"/>
                <w:lang w:eastAsia="en-US"/>
              </w:rPr>
            </w:pPr>
            <w:r>
              <w:rPr>
                <w:rFonts w:ascii="Times New Roman" w:hAnsi="Times New Roman" w:cs="Times New Roman"/>
                <w:sz w:val="24"/>
                <w:szCs w:val="24"/>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w:t>
            </w:r>
            <w:r>
              <w:rPr>
                <w:rFonts w:ascii="Times New Roman" w:hAnsi="Times New Roman" w:cs="Times New Roman"/>
                <w:sz w:val="24"/>
                <w:szCs w:val="24"/>
              </w:rPr>
              <w:lastRenderedPageBreak/>
              <w:t>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отношении предлагаемой ими цены контракта».</w:t>
            </w:r>
          </w:p>
        </w:tc>
        <w:tc>
          <w:tcPr>
            <w:tcW w:w="2844" w:type="dxa"/>
            <w:gridSpan w:val="3"/>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left="-108" w:right="-250"/>
              <w:jc w:val="both"/>
              <w:rPr>
                <w:rFonts w:ascii="Times New Roman" w:hAnsi="Times New Roman" w:cs="Times New Roman"/>
                <w:sz w:val="24"/>
                <w:szCs w:val="24"/>
              </w:rPr>
            </w:pPr>
            <w:r>
              <w:rPr>
                <w:rFonts w:ascii="Times New Roman" w:hAnsi="Times New Roman" w:cs="Times New Roman"/>
                <w:sz w:val="24"/>
                <w:szCs w:val="24"/>
              </w:rPr>
              <w:lastRenderedPageBreak/>
              <w:t xml:space="preserve">НЕ </w:t>
            </w:r>
          </w:p>
          <w:p w:rsidR="00CC2F7D" w:rsidRDefault="00CC2F7D">
            <w:pPr>
              <w:spacing w:after="0" w:line="240" w:lineRule="auto"/>
              <w:ind w:left="-108" w:right="-250"/>
              <w:jc w:val="both"/>
              <w:rPr>
                <w:rFonts w:ascii="Times New Roman" w:hAnsi="Times New Roman" w:cs="Times New Roman"/>
                <w:sz w:val="24"/>
                <w:szCs w:val="24"/>
                <w:lang w:eastAsia="en-US"/>
              </w:rPr>
            </w:pPr>
            <w:r>
              <w:rPr>
                <w:rFonts w:ascii="Times New Roman" w:hAnsi="Times New Roman" w:cs="Times New Roman"/>
                <w:sz w:val="24"/>
                <w:szCs w:val="24"/>
              </w:rPr>
              <w:t xml:space="preserve">ПРЕДОСТАВЛЯЮТСЯ </w:t>
            </w:r>
          </w:p>
        </w:tc>
      </w:tr>
      <w:tr w:rsidR="00CC2F7D" w:rsidTr="00CC2F7D">
        <w:trPr>
          <w:trHeight w:val="2773"/>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б)</w:t>
            </w:r>
          </w:p>
        </w:tc>
        <w:tc>
          <w:tcPr>
            <w:tcW w:w="6639" w:type="dxa"/>
            <w:gridSpan w:val="4"/>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Организациям инвалидов (предоставляются </w:t>
            </w:r>
            <w:r>
              <w:rPr>
                <w:rFonts w:ascii="Times New Roman" w:hAnsi="Times New Roman" w:cs="Times New Roman"/>
                <w:iCs/>
                <w:sz w:val="24"/>
                <w:szCs w:val="24"/>
              </w:rPr>
              <w:t>при условии соответствия статье 29 Федерального закона</w:t>
            </w:r>
            <w:r>
              <w:rPr>
                <w:rFonts w:ascii="Times New Roman" w:hAnsi="Times New Roman" w:cs="Times New Roman"/>
                <w:sz w:val="24"/>
                <w:szCs w:val="24"/>
              </w:rPr>
              <w:t>).</w:t>
            </w:r>
          </w:p>
          <w:p w:rsidR="00CC2F7D" w:rsidRDefault="00CC2F7D">
            <w:pPr>
              <w:spacing w:after="0" w:line="240" w:lineRule="auto"/>
              <w:jc w:val="both"/>
              <w:rPr>
                <w:rFonts w:ascii="Times New Roman" w:hAnsi="Times New Roman" w:cs="Times New Roman"/>
                <w:iCs/>
                <w:sz w:val="24"/>
                <w:szCs w:val="24"/>
                <w:lang w:eastAsia="en-US"/>
              </w:rPr>
            </w:pPr>
            <w:r>
              <w:rPr>
                <w:rFonts w:ascii="Times New Roman" w:hAnsi="Times New Roman" w:cs="Times New Roman"/>
                <w:sz w:val="24"/>
                <w:szCs w:val="24"/>
              </w:rPr>
              <w:t xml:space="preserve">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w:t>
            </w:r>
          </w:p>
        </w:tc>
        <w:tc>
          <w:tcPr>
            <w:tcW w:w="2844" w:type="dxa"/>
            <w:gridSpan w:val="3"/>
            <w:tcBorders>
              <w:top w:val="single" w:sz="4" w:space="0" w:color="auto"/>
              <w:left w:val="single" w:sz="4" w:space="0" w:color="auto"/>
              <w:bottom w:val="single" w:sz="4" w:space="0" w:color="auto"/>
              <w:right w:val="single" w:sz="4" w:space="0" w:color="auto"/>
            </w:tcBorders>
          </w:tcPr>
          <w:p w:rsidR="00CC2F7D" w:rsidRDefault="00CC2F7D">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 xml:space="preserve">НЕ ПРЕДОСТАВЛЯЮТСЯ </w:t>
            </w:r>
          </w:p>
          <w:p w:rsidR="00CC2F7D" w:rsidRDefault="00CC2F7D">
            <w:pPr>
              <w:spacing w:after="0" w:line="240" w:lineRule="auto"/>
              <w:ind w:left="-108" w:right="-108"/>
              <w:jc w:val="both"/>
              <w:rPr>
                <w:rFonts w:ascii="Times New Roman" w:hAnsi="Times New Roman" w:cs="Times New Roman"/>
                <w:sz w:val="24"/>
                <w:szCs w:val="24"/>
              </w:rPr>
            </w:pPr>
          </w:p>
          <w:p w:rsidR="00CC2F7D" w:rsidRDefault="00CC2F7D">
            <w:pPr>
              <w:spacing w:after="0" w:line="240" w:lineRule="auto"/>
              <w:ind w:left="-108" w:right="-108"/>
              <w:jc w:val="both"/>
              <w:rPr>
                <w:rFonts w:ascii="Times New Roman" w:hAnsi="Times New Roman" w:cs="Times New Roman"/>
                <w:sz w:val="24"/>
                <w:szCs w:val="24"/>
              </w:rPr>
            </w:pPr>
          </w:p>
          <w:p w:rsidR="00CC2F7D" w:rsidRDefault="00CC2F7D">
            <w:pPr>
              <w:spacing w:after="0" w:line="240" w:lineRule="auto"/>
              <w:ind w:left="-108" w:right="-108"/>
              <w:jc w:val="both"/>
              <w:rPr>
                <w:rFonts w:ascii="Times New Roman" w:hAnsi="Times New Roman" w:cs="Times New Roman"/>
                <w:sz w:val="24"/>
                <w:szCs w:val="24"/>
              </w:rPr>
            </w:pPr>
          </w:p>
          <w:p w:rsidR="00CC2F7D" w:rsidRDefault="00CC2F7D">
            <w:pPr>
              <w:spacing w:after="0" w:line="240" w:lineRule="auto"/>
              <w:ind w:left="-108" w:right="-108"/>
              <w:jc w:val="both"/>
              <w:rPr>
                <w:rFonts w:ascii="Times New Roman" w:hAnsi="Times New Roman" w:cs="Times New Roman"/>
                <w:sz w:val="24"/>
                <w:szCs w:val="24"/>
              </w:rPr>
            </w:pPr>
          </w:p>
          <w:p w:rsidR="00CC2F7D" w:rsidRDefault="00CC2F7D">
            <w:pPr>
              <w:spacing w:after="0" w:line="240" w:lineRule="auto"/>
              <w:ind w:left="-108" w:right="-108"/>
              <w:jc w:val="both"/>
              <w:rPr>
                <w:rFonts w:ascii="Times New Roman" w:hAnsi="Times New Roman" w:cs="Times New Roman"/>
                <w:sz w:val="24"/>
                <w:szCs w:val="24"/>
              </w:rPr>
            </w:pPr>
          </w:p>
          <w:p w:rsidR="00CC2F7D" w:rsidRDefault="00CC2F7D">
            <w:pPr>
              <w:spacing w:after="0" w:line="240" w:lineRule="auto"/>
              <w:ind w:left="-108" w:right="-108"/>
              <w:jc w:val="both"/>
              <w:rPr>
                <w:rFonts w:ascii="Times New Roman" w:hAnsi="Times New Roman" w:cs="Times New Roman"/>
                <w:sz w:val="24"/>
                <w:szCs w:val="24"/>
              </w:rPr>
            </w:pPr>
          </w:p>
          <w:p w:rsidR="00CC2F7D" w:rsidRDefault="00CC2F7D">
            <w:pPr>
              <w:spacing w:after="0" w:line="240" w:lineRule="auto"/>
              <w:ind w:left="-108" w:right="-108"/>
              <w:jc w:val="both"/>
              <w:rPr>
                <w:rFonts w:ascii="Times New Roman" w:hAnsi="Times New Roman" w:cs="Times New Roman"/>
                <w:sz w:val="24"/>
                <w:szCs w:val="24"/>
              </w:rPr>
            </w:pPr>
          </w:p>
          <w:p w:rsidR="00CC2F7D" w:rsidRDefault="00CC2F7D">
            <w:pPr>
              <w:spacing w:after="0" w:line="240" w:lineRule="auto"/>
              <w:ind w:left="-108" w:right="-108"/>
              <w:jc w:val="both"/>
              <w:rPr>
                <w:rFonts w:ascii="Times New Roman" w:hAnsi="Times New Roman" w:cs="Times New Roman"/>
                <w:sz w:val="24"/>
                <w:szCs w:val="24"/>
              </w:rPr>
            </w:pPr>
          </w:p>
          <w:p w:rsidR="00CC2F7D" w:rsidRDefault="00CC2F7D">
            <w:pPr>
              <w:spacing w:after="0" w:line="240" w:lineRule="auto"/>
              <w:ind w:left="-108" w:right="-108"/>
              <w:jc w:val="both"/>
              <w:rPr>
                <w:rFonts w:ascii="Times New Roman" w:hAnsi="Times New Roman" w:cs="Times New Roman"/>
                <w:sz w:val="24"/>
                <w:szCs w:val="24"/>
              </w:rPr>
            </w:pPr>
          </w:p>
          <w:p w:rsidR="00CC2F7D" w:rsidRDefault="00CC2F7D">
            <w:pPr>
              <w:spacing w:after="0" w:line="240" w:lineRule="auto"/>
              <w:ind w:left="-108" w:right="-108"/>
              <w:jc w:val="both"/>
              <w:rPr>
                <w:rFonts w:ascii="Times New Roman" w:hAnsi="Times New Roman" w:cs="Times New Roman"/>
                <w:sz w:val="24"/>
                <w:szCs w:val="24"/>
              </w:rPr>
            </w:pPr>
          </w:p>
          <w:p w:rsidR="00CC2F7D" w:rsidRDefault="00CC2F7D">
            <w:pPr>
              <w:spacing w:after="0" w:line="240" w:lineRule="auto"/>
              <w:ind w:left="-108" w:right="-108"/>
              <w:jc w:val="both"/>
              <w:rPr>
                <w:rFonts w:ascii="Times New Roman" w:hAnsi="Times New Roman" w:cs="Times New Roman"/>
                <w:sz w:val="24"/>
                <w:szCs w:val="24"/>
                <w:lang w:eastAsia="en-US"/>
              </w:rPr>
            </w:pPr>
          </w:p>
        </w:tc>
      </w:tr>
      <w:tr w:rsidR="00CC2F7D" w:rsidTr="00CC2F7D">
        <w:trPr>
          <w:trHeight w:val="598"/>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color w:val="0070C0"/>
                <w:sz w:val="24"/>
                <w:szCs w:val="24"/>
                <w:lang w:eastAsia="en-US"/>
              </w:rPr>
            </w:pPr>
            <w:r>
              <w:rPr>
                <w:rFonts w:ascii="Times New Roman" w:hAnsi="Times New Roman" w:cs="Times New Roman"/>
                <w:color w:val="0070C0"/>
                <w:sz w:val="24"/>
                <w:szCs w:val="24"/>
              </w:rPr>
              <w:t>15.2.</w:t>
            </w:r>
          </w:p>
        </w:tc>
        <w:tc>
          <w:tcPr>
            <w:tcW w:w="9483" w:type="dxa"/>
            <w:gridSpan w:val="7"/>
            <w:tcBorders>
              <w:top w:val="single" w:sz="4" w:space="0" w:color="auto"/>
              <w:left w:val="single" w:sz="4" w:space="0" w:color="auto"/>
              <w:bottom w:val="single" w:sz="4" w:space="0" w:color="auto"/>
              <w:right w:val="single" w:sz="4" w:space="0" w:color="auto"/>
            </w:tcBorders>
            <w:hideMark/>
          </w:tcPr>
          <w:p w:rsidR="00CC2F7D" w:rsidRDefault="00CC2F7D">
            <w:pPr>
              <w:autoSpaceDE w:val="0"/>
              <w:autoSpaceDN w:val="0"/>
              <w:adjustRightInd w:val="0"/>
              <w:spacing w:after="0" w:line="240" w:lineRule="auto"/>
              <w:ind w:left="-108"/>
              <w:jc w:val="both"/>
              <w:rPr>
                <w:rFonts w:ascii="Times New Roman" w:hAnsi="Times New Roman" w:cs="Times New Roman"/>
                <w:color w:val="0070C0"/>
                <w:sz w:val="24"/>
                <w:szCs w:val="24"/>
                <w:lang w:eastAsia="en-US"/>
              </w:rPr>
            </w:pPr>
            <w:hyperlink r:id="rId12" w:history="1">
              <w:r>
                <w:rPr>
                  <w:rStyle w:val="a3"/>
                  <w:rFonts w:ascii="Times New Roman" w:hAnsi="Times New Roman" w:cs="Times New Roman"/>
                  <w:color w:val="0070C0"/>
                  <w:sz w:val="24"/>
                  <w:szCs w:val="24"/>
                  <w:u w:val="none"/>
                </w:rPr>
                <w:t>О</w:t>
              </w:r>
            </w:hyperlink>
            <w:r>
              <w:rPr>
                <w:rFonts w:ascii="Times New Roman" w:hAnsi="Times New Roman" w:cs="Times New Roman"/>
                <w:color w:val="0070C0"/>
                <w:sz w:val="24"/>
                <w:szCs w:val="24"/>
              </w:rPr>
              <w:t xml:space="preserve">граничение участия в определении поставщика (подрядчика, исполнителя), установленное </w:t>
            </w:r>
            <w:r>
              <w:rPr>
                <w:rFonts w:ascii="Times New Roman" w:eastAsia="Calibri" w:hAnsi="Times New Roman" w:cs="Times New Roman"/>
                <w:color w:val="0070C0"/>
                <w:sz w:val="24"/>
                <w:szCs w:val="24"/>
              </w:rPr>
              <w:t>в соответствии со статьей 30 Федерального закона.</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tcPr>
          <w:p w:rsidR="00CC2F7D" w:rsidRDefault="00CC2F7D">
            <w:pPr>
              <w:spacing w:after="0" w:line="240" w:lineRule="auto"/>
              <w:rPr>
                <w:rFonts w:ascii="Times New Roman" w:hAnsi="Times New Roman" w:cs="Times New Roman"/>
                <w:sz w:val="24"/>
                <w:szCs w:val="24"/>
                <w:lang w:eastAsia="en-US"/>
              </w:rPr>
            </w:pPr>
          </w:p>
        </w:tc>
        <w:tc>
          <w:tcPr>
            <w:tcW w:w="6639" w:type="dxa"/>
            <w:gridSpan w:val="4"/>
            <w:tcBorders>
              <w:top w:val="single" w:sz="4" w:space="0" w:color="auto"/>
              <w:left w:val="single" w:sz="4" w:space="0" w:color="auto"/>
              <w:bottom w:val="single" w:sz="4" w:space="0" w:color="auto"/>
              <w:right w:val="single" w:sz="4" w:space="0" w:color="auto"/>
            </w:tcBorders>
            <w:hideMark/>
          </w:tcPr>
          <w:p w:rsidR="00CC2F7D" w:rsidRDefault="00CC2F7D">
            <w:pPr>
              <w:autoSpaceDE w:val="0"/>
              <w:autoSpaceDN w:val="0"/>
              <w:adjustRightInd w:val="0"/>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для хозяйственных обществ, хозяйственных партнерств должно быть выполнено хотя бы одно из следующих требований: </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w:t>
            </w:r>
            <w:r>
              <w:rPr>
                <w:rFonts w:ascii="Times New Roman" w:eastAsia="Calibri" w:hAnsi="Times New Roman" w:cs="Times New Roman"/>
                <w:sz w:val="24"/>
                <w:szCs w:val="24"/>
              </w:rPr>
              <w:lastRenderedPageBreak/>
              <w:t>в подпунктах "в" - "д";</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w:t>
            </w:r>
            <w:r>
              <w:rPr>
                <w:rFonts w:ascii="Times New Roman" w:eastAsia="Calibri" w:hAnsi="Times New Roman" w:cs="Times New Roman"/>
                <w:sz w:val="24"/>
                <w:szCs w:val="24"/>
              </w:rPr>
              <w:lastRenderedPageBreak/>
              <w:t>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 организациях»:</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социальное обслуживание, социальная поддержка и защита граждан;</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охрана окружающей среды и защита животных;</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охрана и в соответствии с установленными требованиями содержание объектов (в том числе зданий, сооружений) и </w:t>
            </w:r>
            <w:r>
              <w:rPr>
                <w:rFonts w:ascii="Times New Roman" w:eastAsia="Calibri" w:hAnsi="Times New Roman" w:cs="Times New Roman"/>
                <w:sz w:val="24"/>
                <w:szCs w:val="24"/>
              </w:rPr>
              <w:lastRenderedPageBreak/>
              <w:t>территорий, имеющих историческое, культовое, культурное или природоохранное значение, и мест захоронений;</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 профилактика социально опасных форм поведения граждан;</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 формирование в обществе нетерпимости к коррупционному поведению;</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 развитие межнационального сотрудничества, сохранение и защита самобытности, культуры, языков и традиций народов Российской Федерации;</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 деятельность в сфере патриотического, в том числе военно-патриотического, воспитания граждан Российской Федерации.</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 участие в профилактике и (или) тушении пожаров и проведении аварийно-спасательных работ;</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 социальная и культурная адаптация и интеграция мигрантов;</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 содействие повышению мобильности трудовых ресурсов;</w:t>
            </w:r>
          </w:p>
          <w:p w:rsidR="00CC2F7D" w:rsidRDefault="00CC2F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 увековечение памяти жертв политических репрессий.</w:t>
            </w:r>
          </w:p>
          <w:p w:rsidR="00CC2F7D" w:rsidRDefault="00CC2F7D">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sz w:val="24"/>
                <w:szCs w:val="24"/>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4" w:type="dxa"/>
            <w:gridSpan w:val="3"/>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left="-108" w:right="-108"/>
              <w:jc w:val="center"/>
              <w:rPr>
                <w:rFonts w:ascii="Times New Roman" w:hAnsi="Times New Roman" w:cs="Times New Roman"/>
                <w:color w:val="FF0000"/>
                <w:sz w:val="24"/>
                <w:szCs w:val="24"/>
                <w:lang w:eastAsia="en-US"/>
              </w:rPr>
            </w:pPr>
            <w:r>
              <w:rPr>
                <w:rFonts w:ascii="Times New Roman" w:hAnsi="Times New Roman" w:cs="Times New Roman"/>
                <w:color w:val="FF0000"/>
                <w:sz w:val="24"/>
                <w:szCs w:val="24"/>
              </w:rPr>
              <w:lastRenderedPageBreak/>
              <w:t>ПРЕДОСТАВЛЯЮТСЯ</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16.</w:t>
            </w:r>
          </w:p>
        </w:tc>
        <w:tc>
          <w:tcPr>
            <w:tcW w:w="6639" w:type="dxa"/>
            <w:gridSpan w:val="4"/>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Pr>
                <w:rFonts w:ascii="Times New Roman" w:hAnsi="Times New Roman" w:cs="Times New Roman"/>
                <w:iCs/>
                <w:sz w:val="24"/>
                <w:szCs w:val="24"/>
              </w:rPr>
              <w:t>при условии соответствия статье 30 Федерального закона)</w:t>
            </w:r>
            <w:r>
              <w:rPr>
                <w:rFonts w:ascii="Times New Roman" w:hAnsi="Times New Roman" w:cs="Times New Roman"/>
                <w:sz w:val="24"/>
                <w:szCs w:val="24"/>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w:t>
            </w:r>
            <w:r>
              <w:rPr>
                <w:rFonts w:ascii="Times New Roman" w:hAnsi="Times New Roman" w:cs="Times New Roman"/>
                <w:sz w:val="24"/>
                <w:szCs w:val="24"/>
              </w:rPr>
              <w:lastRenderedPageBreak/>
              <w:t>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4" w:type="dxa"/>
            <w:gridSpan w:val="3"/>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НЕ ПРИМЕНЯЕТСЯ</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17.</w:t>
            </w:r>
          </w:p>
        </w:tc>
        <w:tc>
          <w:tcPr>
            <w:tcW w:w="6639" w:type="dxa"/>
            <w:gridSpan w:val="4"/>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Обязанность поставщика (подрядчика, исполнителя) предоставлять информацию о всех соисполнителях (в соответствии с частью 23 статьи 34 Федерального закона) </w:t>
            </w:r>
          </w:p>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Контракт или Контракты с поставщиком (подрядчиком, исполнителем), цена которого или общая цена которых составляет более чем десять процентов цены контракта.</w:t>
            </w:r>
          </w:p>
        </w:tc>
        <w:tc>
          <w:tcPr>
            <w:tcW w:w="2844" w:type="dxa"/>
            <w:gridSpan w:val="3"/>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18.</w:t>
            </w:r>
          </w:p>
        </w:tc>
        <w:tc>
          <w:tcPr>
            <w:tcW w:w="9483" w:type="dxa"/>
            <w:gridSpan w:val="7"/>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left="-108"/>
              <w:jc w:val="both"/>
              <w:rPr>
                <w:rFonts w:ascii="Times New Roman" w:hAnsi="Times New Roman" w:cs="Times New Roman"/>
                <w:sz w:val="24"/>
                <w:szCs w:val="24"/>
                <w:lang w:eastAsia="en-US"/>
              </w:rPr>
            </w:pPr>
            <w:r>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18.1.</w:t>
            </w:r>
          </w:p>
        </w:tc>
        <w:tc>
          <w:tcPr>
            <w:tcW w:w="6639" w:type="dxa"/>
            <w:gridSpan w:val="4"/>
            <w:tcBorders>
              <w:top w:val="single" w:sz="4" w:space="0" w:color="auto"/>
              <w:left w:val="single" w:sz="4" w:space="0" w:color="auto"/>
              <w:bottom w:val="single" w:sz="4" w:space="0" w:color="auto"/>
              <w:right w:val="single" w:sz="4" w:space="0" w:color="auto"/>
            </w:tcBorders>
            <w:hideMark/>
          </w:tcPr>
          <w:p w:rsidR="00CC2F7D" w:rsidRDefault="00CC2F7D">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Условия, запреты и ограничения допуска </w:t>
            </w:r>
            <w:r>
              <w:rPr>
                <w:rFonts w:ascii="Times New Roman" w:eastAsia="Times New Roman" w:hAnsi="Times New Roman" w:cs="Times New Roman"/>
                <w:sz w:val="24"/>
                <w:szCs w:val="24"/>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C2F7D" w:rsidRDefault="00CC2F7D">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В соответствии с пунктом 1.3 приказа Минфина России от 04.06.2018г. № 126н</w:t>
            </w:r>
            <w:r>
              <w:rPr>
                <w:rFonts w:ascii="Times New Roman" w:eastAsia="Times New Roman" w:hAnsi="Times New Roman" w:cs="Times New Roman"/>
                <w:sz w:val="24"/>
                <w:szCs w:val="24"/>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CC2F7D" w:rsidRDefault="00CC2F7D">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r:id="rId13" w:anchor="P52" w:history="1">
              <w:r>
                <w:rPr>
                  <w:rStyle w:val="a3"/>
                  <w:rFonts w:ascii="Times New Roman" w:eastAsia="Times New Roman" w:hAnsi="Times New Roman" w:cs="Times New Roman"/>
                  <w:color w:val="auto"/>
                  <w:sz w:val="24"/>
                  <w:szCs w:val="24"/>
                  <w:u w:val="none"/>
                </w:rPr>
                <w:t>приложении</w:t>
              </w:r>
            </w:hyperlink>
            <w:r>
              <w:rPr>
                <w:rFonts w:ascii="Times New Roman" w:eastAsia="Times New Roman" w:hAnsi="Times New Roman" w:cs="Times New Roman"/>
                <w:sz w:val="24"/>
                <w:szCs w:val="24"/>
              </w:rPr>
              <w:t xml:space="preserve"> к приказу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
          <w:p w:rsidR="00CC2F7D" w:rsidRDefault="00CC2F7D">
            <w:pPr>
              <w:spacing w:after="0" w:line="240" w:lineRule="auto"/>
              <w:ind w:left="-108" w:firstLine="411"/>
              <w:jc w:val="both"/>
              <w:rPr>
                <w:rFonts w:ascii="Times New Roman" w:hAnsi="Times New Roman" w:cs="Times New Roman"/>
                <w:sz w:val="24"/>
                <w:szCs w:val="24"/>
                <w:lang w:eastAsia="en-US"/>
              </w:rPr>
            </w:pPr>
            <w:r>
              <w:rPr>
                <w:rFonts w:ascii="Times New Roman" w:eastAsia="Times New Roman" w:hAnsi="Times New Roman" w:cs="Times New Roman"/>
                <w:sz w:val="24"/>
                <w:szCs w:val="24"/>
              </w:rPr>
              <w:t xml:space="preserve">б) предложенной победителем аукциона в случае, если заявка такого победителя содержит предложение о поставке товаров, указанных в </w:t>
            </w:r>
            <w:hyperlink r:id="rId14" w:anchor="P52" w:history="1">
              <w:r>
                <w:rPr>
                  <w:rStyle w:val="a3"/>
                  <w:rFonts w:ascii="Times New Roman" w:eastAsia="Times New Roman" w:hAnsi="Times New Roman" w:cs="Times New Roman"/>
                  <w:color w:val="auto"/>
                  <w:sz w:val="24"/>
                  <w:szCs w:val="24"/>
                  <w:u w:val="none"/>
                </w:rPr>
                <w:t>приложении</w:t>
              </w:r>
            </w:hyperlink>
            <w:r>
              <w:rPr>
                <w:rFonts w:ascii="Times New Roman" w:eastAsia="Times New Roman" w:hAnsi="Times New Roman" w:cs="Times New Roman"/>
                <w:sz w:val="24"/>
                <w:szCs w:val="24"/>
              </w:rPr>
              <w:t xml:space="preserve"> к приказу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Минфина России от 04.06.2018г. № 126н, и происходящих исключительно из государств - членов Евразийского экономического союза.</w:t>
            </w:r>
          </w:p>
        </w:tc>
        <w:tc>
          <w:tcPr>
            <w:tcW w:w="2844" w:type="dxa"/>
            <w:gridSpan w:val="3"/>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18.2.</w:t>
            </w:r>
          </w:p>
        </w:tc>
        <w:tc>
          <w:tcPr>
            <w:tcW w:w="6639" w:type="dxa"/>
            <w:gridSpan w:val="4"/>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firstLine="445"/>
              <w:jc w:val="both"/>
              <w:rPr>
                <w:rFonts w:ascii="Times New Roman" w:hAnsi="Times New Roman" w:cs="Times New Roman"/>
                <w:bCs/>
                <w:sz w:val="24"/>
                <w:szCs w:val="24"/>
              </w:rPr>
            </w:pPr>
            <w:r>
              <w:rPr>
                <w:rFonts w:ascii="Times New Roman" w:hAnsi="Times New Roman" w:cs="Times New Roman"/>
                <w:bCs/>
                <w:sz w:val="24"/>
                <w:szCs w:val="24"/>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CC2F7D" w:rsidRDefault="00CC2F7D">
            <w:pPr>
              <w:spacing w:after="0" w:line="240" w:lineRule="auto"/>
              <w:ind w:firstLine="445"/>
              <w:jc w:val="both"/>
              <w:rPr>
                <w:rFonts w:ascii="Times New Roman" w:hAnsi="Times New Roman" w:cs="Times New Roman"/>
                <w:bCs/>
                <w:sz w:val="24"/>
                <w:szCs w:val="24"/>
                <w:lang w:eastAsia="en-US"/>
              </w:rPr>
            </w:pPr>
            <w:r>
              <w:rPr>
                <w:rFonts w:ascii="Times New Roman" w:hAnsi="Times New Roman" w:cs="Times New Roman"/>
                <w:bCs/>
                <w:sz w:val="24"/>
                <w:szCs w:val="24"/>
              </w:rPr>
              <w:t xml:space="preserve">В соответствии с </w:t>
            </w:r>
            <w:r>
              <w:rPr>
                <w:rFonts w:ascii="Times New Roman" w:hAnsi="Times New Roman" w:cs="Times New Roman"/>
                <w:bCs/>
                <w:color w:val="FF0000"/>
                <w:sz w:val="24"/>
                <w:szCs w:val="24"/>
              </w:rPr>
              <w:t xml:space="preserve">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w:t>
            </w:r>
            <w:r>
              <w:rPr>
                <w:rFonts w:ascii="Times New Roman" w:hAnsi="Times New Roman" w:cs="Times New Roman"/>
                <w:bCs/>
                <w:color w:val="FF0000"/>
                <w:sz w:val="24"/>
                <w:szCs w:val="24"/>
              </w:rPr>
              <w:lastRenderedPageBreak/>
              <w:t>для обеспечения государственных и муниципальных нужд»</w:t>
            </w:r>
            <w:r>
              <w:rPr>
                <w:rFonts w:ascii="Times New Roman" w:hAnsi="Times New Roman" w:cs="Times New Roman"/>
                <w:bCs/>
                <w:sz w:val="24"/>
                <w:szCs w:val="24"/>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 </w:t>
            </w:r>
          </w:p>
        </w:tc>
        <w:tc>
          <w:tcPr>
            <w:tcW w:w="2844" w:type="dxa"/>
            <w:gridSpan w:val="3"/>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left="-108"/>
              <w:jc w:val="center"/>
              <w:rPr>
                <w:rFonts w:ascii="Times New Roman" w:hAnsi="Times New Roman" w:cs="Times New Roman"/>
                <w:bCs/>
                <w:sz w:val="24"/>
                <w:szCs w:val="24"/>
                <w:lang w:eastAsia="en-US"/>
              </w:rPr>
            </w:pPr>
            <w:r>
              <w:rPr>
                <w:rFonts w:ascii="Times New Roman" w:hAnsi="Times New Roman" w:cs="Times New Roman"/>
                <w:sz w:val="24"/>
                <w:szCs w:val="24"/>
              </w:rPr>
              <w:lastRenderedPageBreak/>
              <w:t>НЕ ПРИМЕНЯЕТСЯ</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19.</w:t>
            </w:r>
          </w:p>
        </w:tc>
        <w:tc>
          <w:tcPr>
            <w:tcW w:w="9483" w:type="dxa"/>
            <w:gridSpan w:val="7"/>
            <w:tcBorders>
              <w:top w:val="single" w:sz="4" w:space="0" w:color="auto"/>
              <w:left w:val="single" w:sz="4" w:space="0" w:color="auto"/>
              <w:bottom w:val="single" w:sz="4" w:space="0" w:color="auto"/>
              <w:right w:val="single" w:sz="4" w:space="0" w:color="auto"/>
            </w:tcBorders>
            <w:hideMark/>
          </w:tcPr>
          <w:p w:rsidR="00CC2F7D" w:rsidRDefault="00CC2F7D">
            <w:pPr>
              <w:pStyle w:val="ConsPlusNormal"/>
              <w:spacing w:line="276" w:lineRule="auto"/>
              <w:ind w:firstLine="540"/>
              <w:jc w:val="both"/>
              <w:rPr>
                <w:sz w:val="24"/>
                <w:szCs w:val="24"/>
              </w:rPr>
            </w:pPr>
            <w:r>
              <w:rPr>
                <w:sz w:val="24"/>
                <w:szCs w:val="24"/>
              </w:rP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5" w:history="1">
              <w:r>
                <w:rPr>
                  <w:rStyle w:val="a3"/>
                  <w:color w:val="auto"/>
                  <w:sz w:val="24"/>
                  <w:szCs w:val="24"/>
                  <w:u w:val="none"/>
                </w:rPr>
                <w:t>пунктом 1 части 1</w:t>
              </w:r>
            </w:hyperlink>
            <w:r>
              <w:rPr>
                <w:sz w:val="24"/>
                <w:szCs w:val="24"/>
              </w:rPr>
              <w:t xml:space="preserve">, </w:t>
            </w:r>
            <w:hyperlink r:id="rId16" w:history="1">
              <w:r>
                <w:rPr>
                  <w:rStyle w:val="a3"/>
                  <w:color w:val="auto"/>
                  <w:sz w:val="24"/>
                  <w:szCs w:val="24"/>
                  <w:u w:val="none"/>
                </w:rPr>
                <w:t>частями 2</w:t>
              </w:r>
            </w:hyperlink>
            <w:r>
              <w:rPr>
                <w:sz w:val="24"/>
                <w:szCs w:val="24"/>
              </w:rPr>
              <w:t xml:space="preserve"> и </w:t>
            </w:r>
            <w:hyperlink r:id="rId17" w:history="1">
              <w:r>
                <w:rPr>
                  <w:rStyle w:val="a3"/>
                  <w:color w:val="auto"/>
                  <w:sz w:val="24"/>
                  <w:szCs w:val="24"/>
                  <w:u w:val="none"/>
                </w:rPr>
                <w:t>2.1</w:t>
              </w:r>
            </w:hyperlink>
            <w:r>
              <w:rPr>
                <w:sz w:val="24"/>
                <w:szCs w:val="24"/>
              </w:rPr>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8" w:history="1">
              <w:r>
                <w:rPr>
                  <w:rStyle w:val="a3"/>
                  <w:color w:val="auto"/>
                  <w:sz w:val="24"/>
                  <w:szCs w:val="24"/>
                  <w:u w:val="none"/>
                </w:rPr>
                <w:t>частью 1.1</w:t>
              </w:r>
            </w:hyperlink>
            <w:r>
              <w:rPr>
                <w:sz w:val="24"/>
                <w:szCs w:val="24"/>
              </w:rPr>
              <w:t xml:space="preserve"> (при наличии такого требования) статьи 31 Федерального закона:</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en-US"/>
              </w:rPr>
              <w:t>1</w:t>
            </w:r>
            <w:r>
              <w:rPr>
                <w:rFonts w:ascii="Times New Roman" w:hAnsi="Times New Roman" w:cs="Times New Roman"/>
                <w:sz w:val="24"/>
                <w:szCs w:val="24"/>
              </w:rPr>
              <w:t>9</w:t>
            </w:r>
            <w:r>
              <w:rPr>
                <w:rFonts w:ascii="Times New Roman" w:hAnsi="Times New Roman" w:cs="Times New Roman"/>
                <w:sz w:val="24"/>
                <w:szCs w:val="24"/>
                <w:lang w:val="en-US"/>
              </w:rPr>
              <w:t>.</w:t>
            </w:r>
            <w:r>
              <w:rPr>
                <w:rFonts w:ascii="Times New Roman" w:hAnsi="Times New Roman" w:cs="Times New Roman"/>
                <w:sz w:val="24"/>
                <w:szCs w:val="24"/>
              </w:rPr>
              <w:t>1.</w:t>
            </w:r>
          </w:p>
        </w:tc>
        <w:tc>
          <w:tcPr>
            <w:tcW w:w="2486"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bCs/>
                <w:sz w:val="24"/>
                <w:szCs w:val="24"/>
              </w:rPr>
              <w:t>Требования к участникам, установленные в соответствии с частями 1, 1.1 статьи 31 Федерального закона</w:t>
            </w:r>
          </w:p>
        </w:tc>
        <w:tc>
          <w:tcPr>
            <w:tcW w:w="6997" w:type="dxa"/>
            <w:gridSpan w:val="5"/>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При проведении электронного аукциона к участникам такого аукциона устанавливаются следующие единые требования:</w:t>
            </w:r>
          </w:p>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Pr>
                <w:rFonts w:ascii="Times New Roman" w:hAnsi="Times New Roman" w:cs="Times New Roman"/>
                <w:sz w:val="24"/>
                <w:szCs w:val="24"/>
              </w:rPr>
              <w:lastRenderedPageBreak/>
              <w:t>закупки, и административного наказания в виде дисквалификации;</w:t>
            </w:r>
          </w:p>
          <w:p w:rsidR="00CC2F7D" w:rsidRDefault="00CC2F7D">
            <w:pPr>
              <w:autoSpaceDE w:val="0"/>
              <w:autoSpaceDN w:val="0"/>
              <w:adjustRightInd w:val="0"/>
              <w:spacing w:after="0" w:line="240" w:lineRule="auto"/>
              <w:ind w:firstLine="4"/>
              <w:jc w:val="both"/>
              <w:rPr>
                <w:rFonts w:ascii="Times New Roman" w:hAnsi="Times New Roman" w:cs="Times New Roman"/>
                <w:sz w:val="24"/>
                <w:szCs w:val="24"/>
              </w:rPr>
            </w:pPr>
            <w:r>
              <w:rPr>
                <w:rFonts w:ascii="Times New Roman" w:hAnsi="Times New Roman" w:cs="Times New Roman"/>
                <w:sz w:val="24"/>
                <w:szCs w:val="24"/>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Pr>
                  <w:rStyle w:val="a3"/>
                  <w:rFonts w:ascii="Times New Roman" w:hAnsi="Times New Roman" w:cs="Times New Roman"/>
                  <w:color w:val="auto"/>
                  <w:sz w:val="24"/>
                  <w:szCs w:val="24"/>
                  <w:u w:val="none"/>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участник закупки не является офшорной компанией;</w:t>
            </w:r>
          </w:p>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Pr>
                <w:rFonts w:ascii="Times New Roman" w:hAnsi="Times New Roman" w:cs="Times New Roman"/>
                <w:sz w:val="24"/>
                <w:szCs w:val="24"/>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Pr>
                <w:rFonts w:ascii="Times New Roman" w:hAnsi="Times New Roman" w:cs="Times New Roman"/>
                <w:bCs/>
                <w:sz w:val="24"/>
                <w:szCs w:val="24"/>
              </w:rPr>
              <w:t xml:space="preserve">Также к участникам закупки  дополнительно устанавливается требование, предусмотренное частью 21 статьи 112 Федерального закона от </w:t>
            </w:r>
            <w:r>
              <w:rPr>
                <w:rFonts w:ascii="Times New Roman" w:hAnsi="Times New Roman" w:cs="Times New Roman"/>
                <w:sz w:val="24"/>
                <w:szCs w:val="24"/>
              </w:rPr>
              <w:t xml:space="preserve">05.04.2013 года 44-ФЗ </w:t>
            </w:r>
            <w:r>
              <w:rPr>
                <w:rFonts w:ascii="Times New Roman" w:hAnsi="Times New Roman" w:cs="Times New Roman"/>
                <w:bCs/>
                <w:sz w:val="24"/>
                <w:szCs w:val="24"/>
              </w:rPr>
              <w:t xml:space="preserve"> об </w:t>
            </w:r>
            <w:r>
              <w:rPr>
                <w:rFonts w:ascii="Times New Roman" w:hAnsi="Times New Roman" w:cs="Times New Roman"/>
                <w:sz w:val="24"/>
                <w:szCs w:val="24"/>
              </w:rPr>
              <w:t>отсутствии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19.2. </w:t>
            </w:r>
          </w:p>
        </w:tc>
        <w:tc>
          <w:tcPr>
            <w:tcW w:w="2486"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rPr>
              <w:t xml:space="preserve">Соответствие участника закупки требованию, установленному </w:t>
            </w:r>
            <w:r>
              <w:rPr>
                <w:rFonts w:ascii="Times New Roman" w:hAnsi="Times New Roman" w:cs="Times New Roman"/>
                <w:bCs/>
                <w:sz w:val="24"/>
                <w:szCs w:val="24"/>
              </w:rPr>
              <w:lastRenderedPageBreak/>
              <w:t>пунктом 1 части 1 статьи 31 Федерального закона</w:t>
            </w:r>
          </w:p>
        </w:tc>
        <w:tc>
          <w:tcPr>
            <w:tcW w:w="6997" w:type="dxa"/>
            <w:gridSpan w:val="5"/>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 ТРЕБУЕТСЯ</w:t>
            </w:r>
          </w:p>
          <w:p w:rsidR="00CC2F7D" w:rsidRDefault="00CC2F7D">
            <w:pPr>
              <w:widowControl w:val="0"/>
              <w:suppressAutoHyphens/>
              <w:spacing w:after="0" w:line="240" w:lineRule="auto"/>
              <w:jc w:val="both"/>
              <w:rPr>
                <w:rFonts w:ascii="Times New Roman" w:hAnsi="Times New Roman" w:cs="Times New Roman"/>
                <w:sz w:val="24"/>
                <w:szCs w:val="24"/>
                <w:lang w:eastAsia="en-US"/>
              </w:rPr>
            </w:pPr>
            <w:r>
              <w:rPr>
                <w:rFonts w:ascii="Times New Roman" w:eastAsia="Lucida Sans Unicode" w:hAnsi="Times New Roman" w:cs="Times New Roman"/>
                <w:kern w:val="2"/>
                <w:sz w:val="24"/>
                <w:szCs w:val="24"/>
                <w:lang w:eastAsia="ar-SA"/>
              </w:rPr>
              <w:t xml:space="preserve"> </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19.3.</w:t>
            </w:r>
          </w:p>
        </w:tc>
        <w:tc>
          <w:tcPr>
            <w:tcW w:w="2486"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rPr>
              <w:t>Требования к участникам, установленные в соответствии с частью 2 статьи 31 Федерального закона</w:t>
            </w:r>
          </w:p>
        </w:tc>
        <w:tc>
          <w:tcPr>
            <w:tcW w:w="6997" w:type="dxa"/>
            <w:gridSpan w:val="5"/>
            <w:tcBorders>
              <w:top w:val="single" w:sz="4" w:space="0" w:color="auto"/>
              <w:left w:val="single" w:sz="4" w:space="0" w:color="auto"/>
              <w:bottom w:val="single" w:sz="4" w:space="0" w:color="auto"/>
              <w:right w:val="single" w:sz="4" w:space="0" w:color="auto"/>
            </w:tcBorders>
          </w:tcPr>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ТРЕБУЕТСЯ</w:t>
            </w:r>
          </w:p>
          <w:p w:rsidR="00CC2F7D" w:rsidRDefault="00CC2F7D">
            <w:pPr>
              <w:spacing w:after="0" w:line="240" w:lineRule="auto"/>
              <w:jc w:val="both"/>
              <w:rPr>
                <w:rFonts w:ascii="Times New Roman" w:hAnsi="Times New Roman" w:cs="Times New Roman"/>
                <w:sz w:val="24"/>
                <w:szCs w:val="24"/>
              </w:rPr>
            </w:pPr>
          </w:p>
          <w:p w:rsidR="00CC2F7D" w:rsidRDefault="00CC2F7D">
            <w:pPr>
              <w:spacing w:after="0" w:line="240" w:lineRule="auto"/>
              <w:jc w:val="both"/>
              <w:rPr>
                <w:rFonts w:ascii="Times New Roman" w:hAnsi="Times New Roman" w:cs="Times New Roman"/>
                <w:sz w:val="24"/>
                <w:szCs w:val="24"/>
                <w:lang w:eastAsia="en-US"/>
              </w:rPr>
            </w:pP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20.</w:t>
            </w:r>
          </w:p>
        </w:tc>
        <w:tc>
          <w:tcPr>
            <w:tcW w:w="9483" w:type="dxa"/>
            <w:gridSpan w:val="7"/>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CC2F7D" w:rsidRDefault="00CC2F7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Участник закупки формирует заявку на участие в электронном аукционе на электронной площадке, определенной для проведения настоящего электронного аукциона, в соответствии с требованиями Федерального закона, а также требованиями настоящей документации об электронном аукционе.</w:t>
            </w:r>
          </w:p>
          <w:p w:rsidR="00CC2F7D" w:rsidRDefault="00CC2F7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Для участия в электронном аукционе  лица, зарегистрированные в единой информационной системе и аккредитованные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CC2F7D" w:rsidRDefault="00CC2F7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w:t>
            </w:r>
          </w:p>
          <w:p w:rsidR="00CC2F7D" w:rsidRDefault="00CC2F7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CC2F7D" w:rsidRDefault="00CC2F7D">
            <w:pPr>
              <w:spacing w:after="0" w:line="240" w:lineRule="auto"/>
              <w:ind w:firstLine="427"/>
              <w:jc w:val="both"/>
              <w:rPr>
                <w:rFonts w:ascii="Times New Roman" w:hAnsi="Times New Roman" w:cs="Times New Roman"/>
                <w:bCs/>
                <w:sz w:val="24"/>
                <w:szCs w:val="24"/>
              </w:rPr>
            </w:pPr>
            <w:r>
              <w:rPr>
                <w:rFonts w:ascii="Times New Roman" w:hAnsi="Times New Roman" w:cs="Times New Roman"/>
                <w:bCs/>
                <w:color w:val="FF0066"/>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C2F7D" w:rsidRDefault="00CC2F7D">
            <w:pPr>
              <w:spacing w:after="0" w:line="240" w:lineRule="auto"/>
              <w:jc w:val="both"/>
              <w:rPr>
                <w:rFonts w:ascii="Times New Roman" w:hAnsi="Times New Roman" w:cs="Times New Roman"/>
                <w:bCs/>
                <w:color w:val="FF0066"/>
                <w:sz w:val="24"/>
                <w:szCs w:val="24"/>
              </w:rPr>
            </w:pPr>
            <w:r>
              <w:rPr>
                <w:rFonts w:ascii="Times New Roman" w:hAnsi="Times New Roman" w:cs="Times New Roman"/>
                <w:bCs/>
                <w:color w:val="FF0066"/>
                <w:sz w:val="24"/>
                <w:szCs w:val="24"/>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CC2F7D" w:rsidRDefault="00CC2F7D">
            <w:pPr>
              <w:tabs>
                <w:tab w:val="left" w:pos="459"/>
              </w:tabs>
              <w:spacing w:after="0" w:line="240" w:lineRule="auto"/>
              <w:jc w:val="both"/>
              <w:rPr>
                <w:rFonts w:ascii="Times New Roman" w:hAnsi="Times New Roman" w:cs="Times New Roman"/>
                <w:b/>
                <w:bCs/>
                <w:sz w:val="24"/>
                <w:szCs w:val="24"/>
                <w:lang w:eastAsia="en-US"/>
              </w:rPr>
            </w:pPr>
            <w:r>
              <w:rPr>
                <w:rFonts w:ascii="Times New Roman" w:hAnsi="Times New Roman" w:cs="Times New Roman"/>
                <w:sz w:val="24"/>
                <w:szCs w:val="24"/>
              </w:rPr>
              <w:t xml:space="preserve">     Заявка на участие в электронном аукционе состоит из двух частей:</w:t>
            </w:r>
          </w:p>
        </w:tc>
      </w:tr>
      <w:tr w:rsidR="00CC2F7D" w:rsidTr="00CC2F7D">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rPr>
              <w:t>20</w:t>
            </w:r>
            <w:r>
              <w:rPr>
                <w:rFonts w:ascii="Times New Roman" w:hAnsi="Times New Roman" w:cs="Times New Roman"/>
                <w:sz w:val="24"/>
                <w:szCs w:val="24"/>
                <w:lang w:val="en-US"/>
              </w:rPr>
              <w:t>.1.</w:t>
            </w:r>
          </w:p>
        </w:tc>
        <w:tc>
          <w:tcPr>
            <w:tcW w:w="9483" w:type="dxa"/>
            <w:gridSpan w:val="7"/>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b/>
                <w:bCs/>
                <w:sz w:val="24"/>
                <w:szCs w:val="24"/>
              </w:rPr>
              <w:t xml:space="preserve">Первая часть заявки на участие в электронном аукционе должна содержать следующую информацию: </w:t>
            </w:r>
          </w:p>
        </w:tc>
      </w:tr>
      <w:tr w:rsidR="00CC2F7D" w:rsidTr="00CC2F7D">
        <w:trPr>
          <w:trHeight w:val="1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F7D" w:rsidRDefault="00CC2F7D">
            <w:pPr>
              <w:spacing w:after="0" w:line="240" w:lineRule="auto"/>
              <w:rPr>
                <w:rFonts w:ascii="Times New Roman" w:hAnsi="Times New Roman" w:cs="Times New Roman"/>
                <w:sz w:val="24"/>
                <w:szCs w:val="24"/>
                <w:lang w:val="en-US" w:eastAsia="en-US"/>
              </w:rPr>
            </w:pPr>
          </w:p>
        </w:tc>
        <w:tc>
          <w:tcPr>
            <w:tcW w:w="7215" w:type="dxa"/>
            <w:gridSpan w:val="6"/>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b/>
                <w:bCs/>
                <w:sz w:val="24"/>
                <w:szCs w:val="24"/>
                <w:lang w:eastAsia="en-US"/>
              </w:rPr>
            </w:pPr>
            <w:r>
              <w:rPr>
                <w:rFonts w:ascii="Times New Roman" w:hAnsi="Times New Roman" w:cs="Times New Roman"/>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w:t>
            </w:r>
          </w:p>
        </w:tc>
        <w:tc>
          <w:tcPr>
            <w:tcW w:w="2268"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left="-108"/>
              <w:jc w:val="center"/>
              <w:rPr>
                <w:rFonts w:ascii="Times New Roman" w:hAnsi="Times New Roman" w:cs="Times New Roman"/>
                <w:bCs/>
                <w:sz w:val="24"/>
                <w:szCs w:val="24"/>
                <w:lang w:eastAsia="en-US"/>
              </w:rPr>
            </w:pPr>
            <w:r>
              <w:rPr>
                <w:rFonts w:ascii="Times New Roman" w:hAnsi="Times New Roman" w:cs="Times New Roman"/>
                <w:sz w:val="24"/>
                <w:szCs w:val="24"/>
              </w:rPr>
              <w:t>ПРИМЕНЯЕТСЯ</w:t>
            </w:r>
          </w:p>
        </w:tc>
      </w:tr>
      <w:tr w:rsidR="00CC2F7D" w:rsidTr="00CC2F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F7D" w:rsidRDefault="00CC2F7D">
            <w:pPr>
              <w:spacing w:after="0" w:line="240" w:lineRule="auto"/>
              <w:rPr>
                <w:rFonts w:ascii="Times New Roman" w:hAnsi="Times New Roman" w:cs="Times New Roman"/>
                <w:sz w:val="24"/>
                <w:szCs w:val="24"/>
                <w:lang w:val="en-US" w:eastAsia="en-US"/>
              </w:rPr>
            </w:pPr>
          </w:p>
        </w:tc>
        <w:tc>
          <w:tcPr>
            <w:tcW w:w="9483" w:type="dxa"/>
            <w:gridSpan w:val="7"/>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right="-108"/>
              <w:jc w:val="both"/>
              <w:rPr>
                <w:rFonts w:ascii="Times New Roman" w:hAnsi="Times New Roman" w:cs="Times New Roman"/>
                <w:bCs/>
                <w:sz w:val="24"/>
                <w:szCs w:val="24"/>
                <w:lang w:eastAsia="en-US"/>
              </w:rPr>
            </w:pPr>
            <w:r>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tc>
      </w:tr>
      <w:tr w:rsidR="00CC2F7D" w:rsidTr="00CC2F7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F7D" w:rsidRDefault="00CC2F7D">
            <w:pPr>
              <w:spacing w:after="0" w:line="240" w:lineRule="auto"/>
              <w:rPr>
                <w:rFonts w:ascii="Times New Roman" w:hAnsi="Times New Roman" w:cs="Times New Roman"/>
                <w:sz w:val="24"/>
                <w:szCs w:val="24"/>
                <w:lang w:val="en-US" w:eastAsia="en-US"/>
              </w:rPr>
            </w:pPr>
          </w:p>
        </w:tc>
        <w:tc>
          <w:tcPr>
            <w:tcW w:w="7215" w:type="dxa"/>
            <w:gridSpan w:val="6"/>
            <w:tcBorders>
              <w:top w:val="single" w:sz="4" w:space="0" w:color="auto"/>
              <w:left w:val="single" w:sz="4" w:space="0" w:color="auto"/>
              <w:bottom w:val="single" w:sz="4" w:space="0" w:color="auto"/>
              <w:right w:val="single" w:sz="4" w:space="0" w:color="auto"/>
            </w:tcBorders>
            <w:hideMark/>
          </w:tcPr>
          <w:p w:rsidR="00CC2F7D" w:rsidRDefault="00CC2F7D">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а) </w:t>
            </w:r>
            <w:r>
              <w:rPr>
                <w:rFonts w:ascii="Times New Roman" w:eastAsia="Times New Roman" w:hAnsi="Times New Roman" w:cs="Times New Roman"/>
                <w:sz w:val="24"/>
                <w:szCs w:val="24"/>
              </w:rPr>
              <w:t>наименование страны происхождения товара;</w:t>
            </w:r>
          </w:p>
        </w:tc>
        <w:tc>
          <w:tcPr>
            <w:tcW w:w="2268"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rPr>
              <w:t>ПРИМЕНЯЕТСЯ</w:t>
            </w:r>
          </w:p>
        </w:tc>
      </w:tr>
      <w:tr w:rsidR="00CC2F7D" w:rsidTr="00CC2F7D">
        <w:trPr>
          <w:trHeight w:val="2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F7D" w:rsidRDefault="00CC2F7D">
            <w:pPr>
              <w:spacing w:after="0" w:line="240" w:lineRule="auto"/>
              <w:rPr>
                <w:rFonts w:ascii="Times New Roman" w:hAnsi="Times New Roman" w:cs="Times New Roman"/>
                <w:sz w:val="24"/>
                <w:szCs w:val="24"/>
                <w:lang w:val="en-US" w:eastAsia="en-US"/>
              </w:rPr>
            </w:pPr>
          </w:p>
        </w:tc>
        <w:tc>
          <w:tcPr>
            <w:tcW w:w="7215" w:type="dxa"/>
            <w:gridSpan w:val="6"/>
            <w:tcBorders>
              <w:top w:val="single" w:sz="4" w:space="0" w:color="auto"/>
              <w:left w:val="single" w:sz="4" w:space="0" w:color="auto"/>
              <w:bottom w:val="single" w:sz="4" w:space="0" w:color="auto"/>
              <w:right w:val="single" w:sz="4" w:space="0" w:color="auto"/>
            </w:tcBorders>
            <w:hideMark/>
          </w:tcPr>
          <w:p w:rsidR="00CC2F7D" w:rsidRDefault="00CC2F7D">
            <w:pPr>
              <w:rPr>
                <w:rFonts w:ascii="Times New Roman" w:eastAsia="Times New Roman" w:hAnsi="Times New Roman" w:cs="Times New Roman"/>
                <w:sz w:val="24"/>
                <w:szCs w:val="24"/>
              </w:rPr>
            </w:pPr>
            <w:bookmarkStart w:id="0" w:name="Par1322"/>
            <w:bookmarkEnd w:id="0"/>
            <w:r>
              <w:rPr>
                <w:rFonts w:ascii="Times New Roman" w:hAnsi="Times New Roman" w:cs="Times New Roman"/>
                <w:sz w:val="24"/>
                <w:szCs w:val="24"/>
              </w:rPr>
              <w:t xml:space="preserve">б) </w:t>
            </w:r>
            <w:r>
              <w:rPr>
                <w:rFonts w:ascii="Times New Roman" w:eastAsia="Times New Roman" w:hAnsi="Times New Roman" w:cs="Times New Roman"/>
                <w:sz w:val="24"/>
                <w:szCs w:val="24"/>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8"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t xml:space="preserve"> НЕ ПРИМЕНЯЕТСЯ</w:t>
            </w:r>
          </w:p>
        </w:tc>
      </w:tr>
      <w:tr w:rsidR="00CC2F7D" w:rsidTr="00CC2F7D">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20.2.</w:t>
            </w:r>
          </w:p>
        </w:tc>
        <w:tc>
          <w:tcPr>
            <w:tcW w:w="9483" w:type="dxa"/>
            <w:gridSpan w:val="7"/>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left="-108"/>
              <w:jc w:val="both"/>
              <w:rPr>
                <w:rFonts w:ascii="Times New Roman" w:hAnsi="Times New Roman" w:cs="Times New Roman"/>
                <w:bCs/>
                <w:sz w:val="24"/>
                <w:szCs w:val="24"/>
                <w:lang w:eastAsia="en-US"/>
              </w:rPr>
            </w:pPr>
            <w:r>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CC2F7D" w:rsidTr="00CC2F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F7D" w:rsidRDefault="00CC2F7D">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Pr>
                <w:rFonts w:ascii="Times New Roman" w:hAnsi="Times New Roman" w:cs="Times New Roman"/>
                <w:bCs/>
                <w:sz w:val="24"/>
                <w:szCs w:val="24"/>
              </w:rPr>
              <w:t>1)</w:t>
            </w:r>
            <w:r>
              <w:rPr>
                <w:rFonts w:ascii="Times New Roman" w:hAnsi="Times New Roman" w:cs="Times New Roman"/>
                <w:sz w:val="24"/>
                <w:szCs w:val="24"/>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552"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t>ПРИМЕНЯЕТСЯ</w:t>
            </w:r>
          </w:p>
        </w:tc>
      </w:tr>
      <w:tr w:rsidR="00CC2F7D" w:rsidTr="00CC2F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F7D" w:rsidRDefault="00CC2F7D">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b/>
                <w:bCs/>
                <w:sz w:val="24"/>
                <w:szCs w:val="24"/>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552"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t>ПРИМЕНЯЕТСЯ</w:t>
            </w:r>
          </w:p>
        </w:tc>
      </w:tr>
      <w:tr w:rsidR="00CC2F7D" w:rsidTr="00CC2F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F7D" w:rsidRDefault="00CC2F7D">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rPr>
              <w:t xml:space="preserve">3) </w:t>
            </w:r>
            <w:r>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c>
          <w:tcPr>
            <w:tcW w:w="2552"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t>ПРИМЕНЯЕТСЯ</w:t>
            </w:r>
          </w:p>
        </w:tc>
      </w:tr>
      <w:tr w:rsidR="00CC2F7D" w:rsidTr="00CC2F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F7D" w:rsidRDefault="00CC2F7D">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указание (декларирование) страны происхождения поставляемого товара </w:t>
            </w:r>
            <w:r>
              <w:rPr>
                <w:rFonts w:ascii="Times New Roman" w:hAnsi="Times New Roman" w:cs="Times New Roman"/>
                <w:i/>
                <w:sz w:val="24"/>
                <w:szCs w:val="24"/>
              </w:rPr>
              <w:t>(</w:t>
            </w:r>
            <w:r>
              <w:rPr>
                <w:rFonts w:ascii="Times New Roman" w:eastAsia="Times New Roman" w:hAnsi="Times New Roman" w:cs="Times New Roman"/>
                <w:i/>
                <w:color w:val="FF0000"/>
                <w:sz w:val="24"/>
                <w:szCs w:val="24"/>
              </w:rPr>
              <w:t>в соответствии с пунктом 1.3 приказа Минфина России от 04.06.2018г. № 126н</w:t>
            </w:r>
            <w:r>
              <w:rPr>
                <w:rFonts w:ascii="Times New Roman" w:eastAsia="Times New Roman" w:hAnsi="Times New Roman" w:cs="Times New Roman"/>
                <w:i/>
                <w:sz w:val="24"/>
                <w:szCs w:val="24"/>
              </w:rPr>
              <w:t xml:space="preserve"> «Об условиях допуска товаров, происходящих из иностранных государств, для целей </w:t>
            </w:r>
            <w:r>
              <w:rPr>
                <w:rFonts w:ascii="Times New Roman" w:eastAsia="Times New Roman" w:hAnsi="Times New Roman" w:cs="Times New Roman"/>
                <w:i/>
                <w:sz w:val="24"/>
                <w:szCs w:val="24"/>
              </w:rPr>
              <w:lastRenderedPageBreak/>
              <w:t>осуществления закупок товаров, работ, услуг для обеспечения государственных и муниципальных нужд»</w:t>
            </w:r>
            <w:r>
              <w:rPr>
                <w:rFonts w:ascii="Times New Roman" w:hAnsi="Times New Roman" w:cs="Times New Roman"/>
                <w:i/>
                <w:sz w:val="24"/>
                <w:szCs w:val="24"/>
              </w:rPr>
              <w:t>)</w:t>
            </w:r>
            <w:r>
              <w:rPr>
                <w:rFonts w:ascii="Times New Roman" w:hAnsi="Times New Roman" w:cs="Times New Roman"/>
                <w:sz w:val="24"/>
                <w:szCs w:val="24"/>
              </w:rPr>
              <w:t>.</w:t>
            </w:r>
          </w:p>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CC2F7D" w:rsidRDefault="00CC2F7D">
            <w:pPr>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rPr>
              <w:t xml:space="preserve">Ответственность за достоверность сведений о стране происхождения товара, указанного в заявке на участие в аукционе несет участник закупки. </w:t>
            </w:r>
          </w:p>
        </w:tc>
        <w:tc>
          <w:tcPr>
            <w:tcW w:w="2552" w:type="dxa"/>
            <w:gridSpan w:val="2"/>
            <w:tcBorders>
              <w:top w:val="single" w:sz="4" w:space="0" w:color="auto"/>
              <w:left w:val="single" w:sz="4" w:space="0" w:color="auto"/>
              <w:bottom w:val="single" w:sz="4" w:space="0" w:color="auto"/>
              <w:right w:val="single" w:sz="4" w:space="0" w:color="auto"/>
            </w:tcBorders>
            <w:hideMark/>
          </w:tcPr>
          <w:p w:rsidR="00CC2F7D" w:rsidRDefault="00CC2F7D">
            <w:pPr>
              <w:ind w:left="-108"/>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НЕ ПРИМЕНЯЕТСЯ</w:t>
            </w:r>
          </w:p>
        </w:tc>
      </w:tr>
      <w:tr w:rsidR="00CC2F7D" w:rsidTr="00CC2F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F7D" w:rsidRDefault="00CC2F7D">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i/>
                <w:sz w:val="24"/>
                <w:szCs w:val="24"/>
              </w:rPr>
              <w:t xml:space="preserve">и </w:t>
            </w:r>
            <w:r>
              <w:rPr>
                <w:rFonts w:ascii="Times New Roman" w:hAnsi="Times New Roman" w:cs="Times New Roman"/>
                <w:i/>
                <w:color w:val="FF0000"/>
                <w:sz w:val="24"/>
                <w:szCs w:val="24"/>
              </w:rPr>
              <w:t>Постановлением</w:t>
            </w:r>
            <w:r>
              <w:rPr>
                <w:rFonts w:ascii="Times New Roman" w:hAnsi="Times New Roman" w:cs="Times New Roman"/>
                <w:i/>
                <w:sz w:val="24"/>
                <w:szCs w:val="24"/>
              </w:rPr>
              <w:t xml:space="preserve"> Правительства РФ от 14.07.</w:t>
            </w:r>
            <w:r>
              <w:rPr>
                <w:rFonts w:ascii="Times New Roman" w:hAnsi="Times New Roman" w:cs="Times New Roman"/>
                <w:i/>
                <w:color w:val="000000" w:themeColor="text1"/>
                <w:sz w:val="24"/>
                <w:szCs w:val="24"/>
              </w:rPr>
              <w:t xml:space="preserve">2014 </w:t>
            </w:r>
            <w:r>
              <w:rPr>
                <w:rFonts w:ascii="Times New Roman" w:hAnsi="Times New Roman" w:cs="Times New Roman"/>
                <w:i/>
                <w:color w:val="FF0000"/>
                <w:sz w:val="24"/>
                <w:szCs w:val="24"/>
              </w:rPr>
              <w:t xml:space="preserve">№ 656 </w:t>
            </w:r>
            <w:r>
              <w:rPr>
                <w:rFonts w:ascii="Times New Roman" w:hAnsi="Times New Roman" w:cs="Times New Roman"/>
                <w:i/>
                <w:color w:val="000000" w:themeColor="text1"/>
                <w:sz w:val="24"/>
                <w:szCs w:val="24"/>
              </w:rPr>
              <w:t>«</w:t>
            </w:r>
            <w:r>
              <w:rPr>
                <w:rFonts w:ascii="Times New Roman" w:hAnsi="Times New Roman" w:cs="Times New Roman"/>
                <w:i/>
                <w:sz w:val="24"/>
                <w:szCs w:val="24"/>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или копии этих документов:</w:t>
            </w:r>
          </w:p>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Копия специального инвестиционного контракта, заверенная руководителем организации, являющейся стороной указанного контракта.</w:t>
            </w:r>
          </w:p>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или</w:t>
            </w:r>
          </w:p>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CC2F7D" w:rsidRDefault="00CC2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или</w:t>
            </w:r>
          </w:p>
          <w:p w:rsidR="00CC2F7D" w:rsidRDefault="00CC2F7D">
            <w:pPr>
              <w:spacing w:after="0" w:line="240" w:lineRule="auto"/>
              <w:jc w:val="both"/>
              <w:rPr>
                <w:rFonts w:ascii="Times New Roman" w:hAnsi="Times New Roman" w:cs="Times New Roman"/>
                <w:bCs/>
                <w:sz w:val="24"/>
                <w:szCs w:val="24"/>
                <w:lang w:eastAsia="en-US"/>
              </w:rPr>
            </w:pPr>
            <w:r>
              <w:rPr>
                <w:rFonts w:ascii="Times New Roman" w:hAnsi="Times New Roman" w:cs="Times New Roman"/>
                <w:sz w:val="24"/>
                <w:szCs w:val="24"/>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tc>
        <w:tc>
          <w:tcPr>
            <w:tcW w:w="2552"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CC2F7D" w:rsidTr="00CC2F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F7D" w:rsidRDefault="00CC2F7D">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6)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552"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left="-108" w:right="-108"/>
              <w:jc w:val="center"/>
              <w:rPr>
                <w:rFonts w:ascii="Times New Roman" w:hAnsi="Times New Roman" w:cs="Times New Roman"/>
                <w:b/>
                <w:sz w:val="24"/>
                <w:szCs w:val="24"/>
                <w:lang w:eastAsia="en-US"/>
              </w:rPr>
            </w:pPr>
            <w:r>
              <w:rPr>
                <w:rFonts w:ascii="Times New Roman" w:hAnsi="Times New Roman" w:cs="Times New Roman"/>
                <w:sz w:val="24"/>
                <w:szCs w:val="24"/>
              </w:rPr>
              <w:t>НЕ ПРИМЕНЯЕТСЯ</w:t>
            </w:r>
          </w:p>
        </w:tc>
      </w:tr>
      <w:tr w:rsidR="00CC2F7D" w:rsidTr="00CC2F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F7D" w:rsidRDefault="00CC2F7D">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r:id="rId20" w:anchor="Par575" w:history="1">
              <w:r>
                <w:rPr>
                  <w:rStyle w:val="a3"/>
                  <w:sz w:val="24"/>
                  <w:szCs w:val="24"/>
                </w:rPr>
                <w:t>частью 3 статьи 30</w:t>
              </w:r>
            </w:hyperlink>
            <w:r>
              <w:rPr>
                <w:rFonts w:ascii="Times New Roman" w:hAnsi="Times New Roman" w:cs="Times New Roman"/>
                <w:sz w:val="24"/>
                <w:szCs w:val="24"/>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552"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left="-108" w:right="-250"/>
              <w:jc w:val="center"/>
              <w:rPr>
                <w:rFonts w:ascii="Times New Roman" w:hAnsi="Times New Roman" w:cs="Times New Roman"/>
                <w:sz w:val="24"/>
                <w:szCs w:val="24"/>
                <w:lang w:eastAsia="en-US"/>
              </w:rPr>
            </w:pPr>
            <w:r>
              <w:rPr>
                <w:rFonts w:ascii="Times New Roman" w:hAnsi="Times New Roman" w:cs="Times New Roman"/>
                <w:color w:val="FF0000"/>
                <w:sz w:val="24"/>
                <w:szCs w:val="24"/>
              </w:rPr>
              <w:t>ПРИМЕНЯЕТСЯ</w:t>
            </w:r>
          </w:p>
        </w:tc>
      </w:tr>
      <w:tr w:rsidR="00CC2F7D" w:rsidTr="00CC2F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F7D" w:rsidRDefault="00CC2F7D">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8) документы, подтверждающие право участника электронного аукциона на получение преимущества в соответствии со </w:t>
            </w:r>
            <w:hyperlink r:id="rId21" w:anchor="Par537" w:history="1">
              <w:r>
                <w:rPr>
                  <w:rStyle w:val="a3"/>
                  <w:sz w:val="24"/>
                  <w:szCs w:val="24"/>
                </w:rPr>
                <w:t>статьей 28</w:t>
              </w:r>
            </w:hyperlink>
            <w:r>
              <w:rPr>
                <w:rFonts w:ascii="Times New Roman" w:hAnsi="Times New Roman" w:cs="Times New Roman"/>
                <w:sz w:val="24"/>
                <w:szCs w:val="24"/>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w:t>
            </w:r>
            <w:r>
              <w:rPr>
                <w:rFonts w:ascii="Times New Roman" w:hAnsi="Times New Roman" w:cs="Times New Roman"/>
                <w:sz w:val="24"/>
                <w:szCs w:val="24"/>
              </w:rPr>
              <w:lastRenderedPageBreak/>
              <w:t>закона;</w:t>
            </w:r>
          </w:p>
        </w:tc>
        <w:tc>
          <w:tcPr>
            <w:tcW w:w="2552"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НЕ ПРИМЕНЯЕТСЯ</w:t>
            </w:r>
          </w:p>
        </w:tc>
      </w:tr>
      <w:tr w:rsidR="00CC2F7D" w:rsidTr="00CC2F7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F7D" w:rsidRDefault="00CC2F7D">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9)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552" w:type="dxa"/>
            <w:gridSpan w:val="2"/>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21.</w:t>
            </w:r>
          </w:p>
        </w:tc>
        <w:tc>
          <w:tcPr>
            <w:tcW w:w="9483" w:type="dxa"/>
            <w:gridSpan w:val="7"/>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Pr>
                <w:rFonts w:ascii="Times New Roman" w:hAnsi="Times New Roman" w:cs="Times New Roman"/>
                <w:sz w:val="24"/>
                <w:szCs w:val="24"/>
              </w:rPr>
              <w:t xml:space="preserve"> </w:t>
            </w:r>
            <w:r>
              <w:rPr>
                <w:rFonts w:ascii="Times New Roman" w:hAnsi="Times New Roman" w:cs="Times New Roman"/>
                <w:b/>
                <w:sz w:val="24"/>
                <w:szCs w:val="24"/>
              </w:rPr>
              <w:t>даты начала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Pr>
                <w:rFonts w:ascii="Times New Roman" w:hAnsi="Times New Roman" w:cs="Times New Roman"/>
                <w:sz w:val="24"/>
                <w:szCs w:val="24"/>
              </w:rPr>
              <w:t xml:space="preserve"> </w:t>
            </w:r>
            <w:r>
              <w:rPr>
                <w:rFonts w:ascii="Times New Roman" w:hAnsi="Times New Roman" w:cs="Times New Roman"/>
                <w:b/>
                <w:bCs/>
                <w:color w:val="000000" w:themeColor="text1"/>
                <w:sz w:val="24"/>
                <w:szCs w:val="24"/>
              </w:rPr>
              <w:t xml:space="preserve">утверждаются отдельно </w:t>
            </w:r>
            <w:r>
              <w:rPr>
                <w:rFonts w:ascii="Times New Roman" w:hAnsi="Times New Roman" w:cs="Times New Roman"/>
                <w:bCs/>
                <w:color w:val="000000" w:themeColor="text1"/>
                <w:sz w:val="24"/>
                <w:szCs w:val="24"/>
              </w:rPr>
              <w:t>(Лист утверждения дат является неотъемлемой частью настоящей документации об электронном аукционе).</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22.</w:t>
            </w:r>
          </w:p>
        </w:tc>
        <w:tc>
          <w:tcPr>
            <w:tcW w:w="9483" w:type="dxa"/>
            <w:gridSpan w:val="7"/>
            <w:tcBorders>
              <w:top w:val="single" w:sz="4" w:space="0" w:color="auto"/>
              <w:left w:val="single" w:sz="4" w:space="0" w:color="auto"/>
              <w:bottom w:val="single" w:sz="4" w:space="0" w:color="auto"/>
              <w:right w:val="single" w:sz="4" w:space="0" w:color="auto"/>
            </w:tcBorders>
            <w:hideMark/>
          </w:tcPr>
          <w:p w:rsidR="00CC2F7D" w:rsidRDefault="00CC2F7D">
            <w:pPr>
              <w:widowControl w:val="0"/>
              <w:autoSpaceDE w:val="0"/>
              <w:autoSpaceDN w:val="0"/>
              <w:adjustRightInd w:val="0"/>
              <w:spacing w:after="0" w:line="240" w:lineRule="auto"/>
              <w:ind w:firstLine="3"/>
              <w:rPr>
                <w:rFonts w:ascii="Times New Roman" w:hAnsi="Times New Roman" w:cs="Times New Roman"/>
                <w:sz w:val="24"/>
                <w:szCs w:val="24"/>
              </w:rPr>
            </w:pPr>
            <w:r>
              <w:rPr>
                <w:rFonts w:ascii="Times New Roman" w:hAnsi="Times New Roman" w:cs="Times New Roman"/>
                <w:b/>
                <w:color w:val="000000" w:themeColor="text1"/>
                <w:sz w:val="24"/>
                <w:szCs w:val="24"/>
              </w:rPr>
              <w:t>Порядок предоставления участникам электронного аукциона разъяснений положений документации об электронном аукционе</w:t>
            </w:r>
          </w:p>
          <w:p w:rsidR="00CC2F7D" w:rsidRDefault="00CC2F7D">
            <w:pPr>
              <w:spacing w:after="0" w:line="240" w:lineRule="auto"/>
              <w:ind w:firstLine="57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CC2F7D" w:rsidRDefault="00CC2F7D">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color w:val="000000" w:themeColor="text1"/>
                <w:sz w:val="24"/>
                <w:szCs w:val="24"/>
              </w:rPr>
              <w:t xml:space="preserve">В течение двух дней с даты поступления от оператора электронной площадки запроса </w:t>
            </w:r>
            <w:r>
              <w:rPr>
                <w:rFonts w:ascii="Times New Roman" w:hAnsi="Times New Roman" w:cs="Times New Roman"/>
                <w:bCs/>
                <w:color w:val="000000" w:themeColor="text1"/>
                <w:sz w:val="24"/>
                <w:szCs w:val="24"/>
              </w:rPr>
              <w:t xml:space="preserve">о даче разъяснений положений документации об электронном аукционе </w:t>
            </w:r>
            <w:r>
              <w:rPr>
                <w:rFonts w:ascii="Times New Roman" w:hAnsi="Times New Roman" w:cs="Times New Roman"/>
                <w:color w:val="000000" w:themeColor="text1"/>
                <w:sz w:val="24"/>
                <w:szCs w:val="24"/>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23.</w:t>
            </w:r>
          </w:p>
        </w:tc>
        <w:tc>
          <w:tcPr>
            <w:tcW w:w="3404" w:type="dxa"/>
            <w:gridSpan w:val="3"/>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w:t>
            </w:r>
          </w:p>
        </w:tc>
        <w:tc>
          <w:tcPr>
            <w:tcW w:w="6079" w:type="dxa"/>
            <w:gridSpan w:val="4"/>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Контрактный управляющий: </w:t>
            </w:r>
          </w:p>
          <w:p w:rsidR="00CC2F7D" w:rsidRDefault="00CC2F7D">
            <w:pPr>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rPr>
              <w:t>Тимасов Михаи</w:t>
            </w:r>
            <w:r>
              <w:rPr>
                <w:rFonts w:ascii="Times New Roman" w:hAnsi="Times New Roman" w:cs="Times New Roman"/>
                <w:sz w:val="24"/>
                <w:szCs w:val="24"/>
              </w:rPr>
              <w:t>л</w:t>
            </w:r>
            <w:r>
              <w:rPr>
                <w:rFonts w:ascii="Times New Roman" w:eastAsia="Calibri" w:hAnsi="Times New Roman" w:cs="Times New Roman"/>
                <w:sz w:val="24"/>
                <w:szCs w:val="24"/>
              </w:rPr>
              <w:t xml:space="preserve">  Анато</w:t>
            </w:r>
            <w:r>
              <w:rPr>
                <w:rFonts w:ascii="Times New Roman" w:hAnsi="Times New Roman" w:cs="Times New Roman"/>
                <w:sz w:val="24"/>
                <w:szCs w:val="24"/>
              </w:rPr>
              <w:t>л</w:t>
            </w:r>
            <w:r>
              <w:rPr>
                <w:rFonts w:ascii="Times New Roman" w:eastAsia="Calibri" w:hAnsi="Times New Roman" w:cs="Times New Roman"/>
                <w:sz w:val="24"/>
                <w:szCs w:val="24"/>
              </w:rPr>
              <w:t xml:space="preserve">ьевич      </w:t>
            </w: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24.</w:t>
            </w:r>
          </w:p>
        </w:tc>
        <w:tc>
          <w:tcPr>
            <w:tcW w:w="9483" w:type="dxa"/>
            <w:gridSpan w:val="7"/>
            <w:tcBorders>
              <w:top w:val="single" w:sz="4" w:space="0" w:color="auto"/>
              <w:left w:val="single" w:sz="4" w:space="0" w:color="auto"/>
              <w:bottom w:val="single" w:sz="4" w:space="0" w:color="auto"/>
              <w:right w:val="single" w:sz="4" w:space="0" w:color="auto"/>
            </w:tcBorders>
          </w:tcPr>
          <w:p w:rsidR="00CC2F7D" w:rsidRDefault="00CC2F7D">
            <w:pPr>
              <w:spacing w:after="0" w:line="240" w:lineRule="auto"/>
              <w:ind w:firstLine="3"/>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CC2F7D" w:rsidRDefault="00CC2F7D">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Контракт может быть заключен не ранее чем через десять дней с даты размещения в единой информационной системе указанных части 8 статьи 69 Федерального закона, части 13 статьи 83.2 Федерального закона протоколов.</w:t>
            </w:r>
          </w:p>
          <w:p w:rsidR="00CC2F7D" w:rsidRDefault="00CC2F7D">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CC2F7D" w:rsidRDefault="00CC2F7D">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ЧАСТЬЮ 4 СТАТЬИ 83.2 Федерального закона № 44-ФЗ.</w:t>
            </w:r>
          </w:p>
          <w:p w:rsidR="00CC2F7D" w:rsidRDefault="00CC2F7D">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Победитель электронного аукциона (за исключением победителя, предусмотренного частью 14 статьи 83.2 Федерального закона) признается заказчиком уклонившимся от заключения контракта в случае, если в сроки, предусмотренные статьей 83.2 Федерального закона, он не направил заказчику проект контракта, подписанный лицом, имеющим право действовать от имени такого победителя, или не </w:t>
            </w:r>
            <w:r>
              <w:rPr>
                <w:rFonts w:ascii="Times New Roman" w:hAnsi="Times New Roman" w:cs="Times New Roman"/>
                <w:color w:val="000000" w:themeColor="text1"/>
                <w:sz w:val="24"/>
                <w:szCs w:val="24"/>
              </w:rPr>
              <w:lastRenderedPageBreak/>
              <w:t>направил протокол разногласий, предусмотренный частью 4 статьи 83.2 Федерального закона,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C2F7D" w:rsidRDefault="00CC2F7D">
            <w:pPr>
              <w:spacing w:after="0" w:line="240" w:lineRule="auto"/>
              <w:ind w:right="-108" w:firstLine="58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w:t>
            </w:r>
          </w:p>
          <w:p w:rsidR="00CC2F7D" w:rsidRDefault="00CC2F7D">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Участник электронной процедуры, признанный победителем электронной процедуры в соответствии с частью 14 статьи 83.2 Федерального закона № 44-ФЗ, вправе подписать проект контракта или разместить предусмотренный частью 4 статьи 83.2 Федерального закона № 44-ФЗ протокол разногласий в порядке и сроки, которые предусмотрены статьей 83.2 Федерального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обеспечения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w:t>
            </w:r>
          </w:p>
          <w:p w:rsidR="00CC2F7D" w:rsidRDefault="00CC2F7D">
            <w:pPr>
              <w:pStyle w:val="a6"/>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Pr>
                <w:rFonts w:ascii="Times New Roman" w:hAnsi="Times New Roman" w:cs="Times New Roman"/>
                <w:sz w:val="24"/>
                <w:szCs w:val="24"/>
              </w:rPr>
              <w:t>статьей 83.2 Федерального закона № 44-ФЗ</w:t>
            </w:r>
            <w:r>
              <w:rPr>
                <w:rFonts w:ascii="Times New Roman" w:hAnsi="Times New Roman" w:cs="Times New Roman"/>
                <w:bCs/>
                <w:sz w:val="24"/>
                <w:szCs w:val="24"/>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Pr>
                <w:rFonts w:ascii="Times New Roman" w:hAnsi="Times New Roman" w:cs="Times New Roman"/>
                <w:sz w:val="24"/>
                <w:szCs w:val="24"/>
              </w:rPr>
              <w:t>статьей 83.2 Федерального закона № 44-ФЗ</w:t>
            </w:r>
            <w:r>
              <w:rPr>
                <w:rFonts w:ascii="Times New Roman" w:hAnsi="Times New Roman" w:cs="Times New Roman"/>
                <w:bCs/>
                <w:sz w:val="24"/>
                <w:szCs w:val="24"/>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w:t>
            </w:r>
            <w:r>
              <w:rPr>
                <w:rFonts w:ascii="Times New Roman" w:hAnsi="Times New Roman" w:cs="Times New Roman"/>
                <w:bCs/>
                <w:sz w:val="24"/>
                <w:szCs w:val="24"/>
              </w:rPr>
              <w:lastRenderedPageBreak/>
              <w:t xml:space="preserve">отмены, изменения или исполнения данных судебных актов либо прекращения действия данных обстоятельств. </w:t>
            </w:r>
          </w:p>
          <w:p w:rsidR="00CC2F7D" w:rsidRDefault="00CC2F7D">
            <w:pPr>
              <w:spacing w:after="0" w:line="240" w:lineRule="auto"/>
              <w:ind w:right="-108"/>
              <w:rPr>
                <w:rFonts w:ascii="Times New Roman" w:hAnsi="Times New Roman" w:cs="Times New Roman"/>
                <w:sz w:val="24"/>
                <w:szCs w:val="24"/>
                <w:lang w:eastAsia="en-US"/>
              </w:rPr>
            </w:pPr>
          </w:p>
        </w:tc>
      </w:tr>
      <w:tr w:rsidR="00CC2F7D" w:rsidTr="00CC2F7D">
        <w:trPr>
          <w:trHeight w:val="20"/>
        </w:trPr>
        <w:tc>
          <w:tcPr>
            <w:tcW w:w="724" w:type="dxa"/>
            <w:tcBorders>
              <w:top w:val="single" w:sz="4" w:space="0" w:color="auto"/>
              <w:left w:val="single" w:sz="4" w:space="0" w:color="auto"/>
              <w:bottom w:val="single" w:sz="4" w:space="0" w:color="auto"/>
              <w:right w:val="single" w:sz="4" w:space="0" w:color="auto"/>
            </w:tcBorders>
            <w:hideMark/>
          </w:tcPr>
          <w:p w:rsidR="00CC2F7D" w:rsidRDefault="00CC2F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25.</w:t>
            </w:r>
          </w:p>
        </w:tc>
        <w:tc>
          <w:tcPr>
            <w:tcW w:w="9483" w:type="dxa"/>
            <w:gridSpan w:val="7"/>
            <w:tcBorders>
              <w:top w:val="single" w:sz="4" w:space="0" w:color="auto"/>
              <w:left w:val="single" w:sz="4" w:space="0" w:color="auto"/>
              <w:bottom w:val="single" w:sz="4" w:space="0" w:color="auto"/>
              <w:right w:val="single" w:sz="4" w:space="0" w:color="auto"/>
            </w:tcBorders>
          </w:tcPr>
          <w:p w:rsidR="00CC2F7D" w:rsidRDefault="00CC2F7D">
            <w:pPr>
              <w:spacing w:after="0" w:line="240" w:lineRule="auto"/>
              <w:ind w:firstLine="3"/>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Общественное обсуждение </w:t>
            </w:r>
            <w:r>
              <w:rPr>
                <w:rFonts w:ascii="Times New Roman" w:hAnsi="Times New Roman" w:cs="Times New Roman"/>
                <w:b/>
                <w:bCs/>
                <w:i/>
                <w:color w:val="000000" w:themeColor="text1"/>
                <w:sz w:val="24"/>
                <w:szCs w:val="24"/>
              </w:rPr>
              <w:t>(Не предусмотрено)</w:t>
            </w:r>
          </w:p>
          <w:p w:rsidR="00CC2F7D" w:rsidRDefault="00CC2F7D">
            <w:pPr>
              <w:spacing w:after="0" w:line="240" w:lineRule="auto"/>
              <w:ind w:firstLine="42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CC2F7D" w:rsidRDefault="00CC2F7D">
            <w:pPr>
              <w:spacing w:after="0" w:line="240" w:lineRule="auto"/>
              <w:ind w:firstLine="427"/>
              <w:jc w:val="both"/>
              <w:rPr>
                <w:rFonts w:ascii="Times New Roman" w:hAnsi="Times New Roman" w:cs="Times New Roman"/>
                <w:color w:val="000000" w:themeColor="text1"/>
                <w:sz w:val="24"/>
                <w:szCs w:val="24"/>
                <w:lang w:eastAsia="en-US"/>
              </w:rPr>
            </w:pPr>
          </w:p>
        </w:tc>
      </w:tr>
    </w:tbl>
    <w:p w:rsidR="00CC2F7D" w:rsidRDefault="00CC2F7D" w:rsidP="00CC2F7D">
      <w:pPr>
        <w:rPr>
          <w:rFonts w:ascii="Times New Roman" w:eastAsia="Times New Roman" w:hAnsi="Times New Roman" w:cs="Times New Roman"/>
          <w:b/>
          <w:sz w:val="24"/>
          <w:szCs w:val="24"/>
        </w:rPr>
      </w:pPr>
    </w:p>
    <w:p w:rsidR="00CC2F7D" w:rsidRDefault="00CC2F7D" w:rsidP="00CC2F7D">
      <w:pPr>
        <w:rPr>
          <w:rFonts w:ascii="Times New Roman" w:eastAsia="Times New Roman" w:hAnsi="Times New Roman" w:cs="Times New Roman"/>
          <w:b/>
          <w:sz w:val="24"/>
          <w:szCs w:val="24"/>
        </w:rPr>
      </w:pPr>
    </w:p>
    <w:p w:rsidR="00CC2F7D" w:rsidRDefault="00CC2F7D" w:rsidP="00CC2F7D">
      <w:pPr>
        <w:jc w:val="right"/>
        <w:rPr>
          <w:rFonts w:ascii="Times New Roman" w:eastAsia="Times New Roman" w:hAnsi="Times New Roman" w:cs="Times New Roman"/>
          <w:b/>
          <w:sz w:val="24"/>
          <w:szCs w:val="24"/>
        </w:rPr>
      </w:pPr>
    </w:p>
    <w:p w:rsidR="00CC2F7D" w:rsidRDefault="00CC2F7D" w:rsidP="00CC2F7D">
      <w:pPr>
        <w:jc w:val="right"/>
        <w:rPr>
          <w:rFonts w:ascii="Times New Roman" w:eastAsia="Times New Roman" w:hAnsi="Times New Roman" w:cs="Times New Roman"/>
          <w:b/>
          <w:sz w:val="24"/>
          <w:szCs w:val="24"/>
        </w:rPr>
      </w:pPr>
    </w:p>
    <w:p w:rsidR="00CC2F7D" w:rsidRDefault="00CC2F7D" w:rsidP="00CC2F7D">
      <w:pPr>
        <w:jc w:val="right"/>
        <w:rPr>
          <w:rFonts w:ascii="Times New Roman" w:eastAsia="Times New Roman" w:hAnsi="Times New Roman" w:cs="Times New Roman"/>
          <w:b/>
          <w:sz w:val="24"/>
          <w:szCs w:val="24"/>
        </w:rPr>
      </w:pPr>
    </w:p>
    <w:p w:rsidR="00CC2F7D" w:rsidRDefault="00CC2F7D" w:rsidP="00CC2F7D">
      <w:pPr>
        <w:jc w:val="right"/>
        <w:rPr>
          <w:rFonts w:ascii="Times New Roman" w:eastAsia="Times New Roman" w:hAnsi="Times New Roman" w:cs="Times New Roman"/>
          <w:b/>
          <w:sz w:val="24"/>
          <w:szCs w:val="24"/>
        </w:rPr>
      </w:pPr>
    </w:p>
    <w:p w:rsidR="00CC2F7D" w:rsidRDefault="00CC2F7D" w:rsidP="00CC2F7D">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АНКЕТА УЧАСТНИКА </w:t>
      </w:r>
    </w:p>
    <w:p w:rsidR="00CC2F7D" w:rsidRDefault="00CC2F7D" w:rsidP="00CC2F7D">
      <w:pPr>
        <w:jc w:val="center"/>
        <w:rPr>
          <w:rFonts w:ascii="Times New Roman" w:hAnsi="Times New Roman" w:cs="Times New Roman"/>
          <w:sz w:val="24"/>
          <w:szCs w:val="24"/>
        </w:rPr>
      </w:pPr>
      <w:r>
        <w:rPr>
          <w:rFonts w:ascii="Times New Roman" w:hAnsi="Times New Roman" w:cs="Times New Roman"/>
          <w:sz w:val="24"/>
          <w:szCs w:val="24"/>
        </w:rPr>
        <w:t>Данный образец анкеты не является обязательным для заполнения и служит примером формы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5052"/>
        <w:gridCol w:w="3994"/>
      </w:tblGrid>
      <w:tr w:rsidR="00CC2F7D" w:rsidTr="00CC2F7D">
        <w:tc>
          <w:tcPr>
            <w:tcW w:w="470" w:type="pct"/>
            <w:tcBorders>
              <w:top w:val="single" w:sz="4" w:space="0" w:color="auto"/>
              <w:left w:val="single" w:sz="4" w:space="0" w:color="auto"/>
              <w:bottom w:val="single" w:sz="4" w:space="0" w:color="auto"/>
              <w:right w:val="single" w:sz="4" w:space="0" w:color="auto"/>
            </w:tcBorders>
            <w:hideMark/>
          </w:tcPr>
          <w:p w:rsidR="00CC2F7D" w:rsidRDefault="00CC2F7D">
            <w:pPr>
              <w:jc w:val="center"/>
              <w:rPr>
                <w:rFonts w:ascii="Times New Roman" w:hAnsi="Times New Roman" w:cs="Times New Roman"/>
                <w:sz w:val="24"/>
                <w:szCs w:val="24"/>
                <w:lang w:eastAsia="en-US"/>
              </w:rPr>
            </w:pPr>
            <w:r>
              <w:rPr>
                <w:rFonts w:ascii="Times New Roman" w:hAnsi="Times New Roman" w:cs="Times New Roman"/>
                <w:sz w:val="24"/>
                <w:szCs w:val="24"/>
              </w:rPr>
              <w:t>№ п/п</w:t>
            </w:r>
          </w:p>
        </w:tc>
        <w:tc>
          <w:tcPr>
            <w:tcW w:w="2530" w:type="pct"/>
            <w:tcBorders>
              <w:top w:val="single" w:sz="4" w:space="0" w:color="auto"/>
              <w:left w:val="single" w:sz="4" w:space="0" w:color="auto"/>
              <w:bottom w:val="single" w:sz="4" w:space="0" w:color="auto"/>
              <w:right w:val="single" w:sz="4" w:space="0" w:color="auto"/>
            </w:tcBorders>
            <w:hideMark/>
          </w:tcPr>
          <w:p w:rsidR="00CC2F7D" w:rsidRDefault="00CC2F7D">
            <w:pPr>
              <w:jc w:val="center"/>
              <w:rPr>
                <w:rFonts w:ascii="Times New Roman" w:hAnsi="Times New Roman" w:cs="Times New Roman"/>
                <w:sz w:val="24"/>
                <w:szCs w:val="24"/>
                <w:highlight w:val="yellow"/>
                <w:lang w:eastAsia="en-US"/>
              </w:rPr>
            </w:pPr>
            <w:r>
              <w:rPr>
                <w:rFonts w:ascii="Times New Roman" w:hAnsi="Times New Roman" w:cs="Times New Roman"/>
                <w:sz w:val="24"/>
                <w:szCs w:val="24"/>
              </w:rPr>
              <w:t>Наименование</w:t>
            </w:r>
          </w:p>
        </w:tc>
        <w:tc>
          <w:tcPr>
            <w:tcW w:w="2000" w:type="pct"/>
            <w:tcBorders>
              <w:top w:val="single" w:sz="4" w:space="0" w:color="auto"/>
              <w:left w:val="single" w:sz="4" w:space="0" w:color="auto"/>
              <w:bottom w:val="single" w:sz="4" w:space="0" w:color="auto"/>
              <w:right w:val="single" w:sz="4" w:space="0" w:color="auto"/>
            </w:tcBorders>
            <w:hideMark/>
          </w:tcPr>
          <w:p w:rsidR="00CC2F7D" w:rsidRDefault="00CC2F7D">
            <w:pPr>
              <w:jc w:val="center"/>
              <w:rPr>
                <w:rFonts w:ascii="Times New Roman" w:hAnsi="Times New Roman" w:cs="Times New Roman"/>
                <w:sz w:val="24"/>
                <w:szCs w:val="24"/>
                <w:lang w:eastAsia="en-US"/>
              </w:rPr>
            </w:pPr>
            <w:r>
              <w:rPr>
                <w:rFonts w:ascii="Times New Roman" w:hAnsi="Times New Roman" w:cs="Times New Roman"/>
                <w:sz w:val="24"/>
                <w:szCs w:val="24"/>
              </w:rPr>
              <w:t xml:space="preserve">Сведения об Участнике размещения заказа </w:t>
            </w:r>
          </w:p>
        </w:tc>
      </w:tr>
      <w:tr w:rsidR="00CC2F7D" w:rsidTr="00CC2F7D">
        <w:tc>
          <w:tcPr>
            <w:tcW w:w="470" w:type="pct"/>
            <w:tcBorders>
              <w:top w:val="single" w:sz="4" w:space="0" w:color="auto"/>
              <w:left w:val="single" w:sz="4" w:space="0" w:color="auto"/>
              <w:bottom w:val="single" w:sz="4" w:space="0" w:color="auto"/>
              <w:right w:val="single" w:sz="4" w:space="0" w:color="auto"/>
            </w:tcBorders>
            <w:hideMark/>
          </w:tcPr>
          <w:p w:rsidR="00CC2F7D" w:rsidRDefault="00CC2F7D">
            <w:pPr>
              <w:ind w:firstLine="284"/>
              <w:rPr>
                <w:rFonts w:ascii="Times New Roman" w:hAnsi="Times New Roman" w:cs="Times New Roman"/>
                <w:sz w:val="24"/>
                <w:szCs w:val="24"/>
                <w:lang w:eastAsia="en-US"/>
              </w:rPr>
            </w:pPr>
            <w:r>
              <w:rPr>
                <w:rFonts w:ascii="Times New Roman" w:hAnsi="Times New Roman" w:cs="Times New Roman"/>
                <w:sz w:val="24"/>
                <w:szCs w:val="24"/>
              </w:rPr>
              <w:t>1</w:t>
            </w:r>
          </w:p>
        </w:tc>
        <w:tc>
          <w:tcPr>
            <w:tcW w:w="2530" w:type="pct"/>
            <w:tcBorders>
              <w:top w:val="single" w:sz="4" w:space="0" w:color="auto"/>
              <w:left w:val="single" w:sz="4" w:space="0" w:color="auto"/>
              <w:bottom w:val="single" w:sz="4" w:space="0" w:color="auto"/>
              <w:right w:val="single" w:sz="4" w:space="0" w:color="auto"/>
            </w:tcBorders>
            <w:hideMark/>
          </w:tcPr>
          <w:p w:rsidR="00CC2F7D" w:rsidRDefault="00CC2F7D">
            <w:pPr>
              <w:rPr>
                <w:rFonts w:ascii="Times New Roman" w:hAnsi="Times New Roman" w:cs="Times New Roman"/>
                <w:sz w:val="24"/>
                <w:szCs w:val="24"/>
                <w:lang w:eastAsia="en-US"/>
              </w:rPr>
            </w:pPr>
            <w:r>
              <w:rPr>
                <w:rFonts w:ascii="Times New Roman" w:hAnsi="Times New Roman" w:cs="Times New Roman"/>
                <w:sz w:val="24"/>
                <w:szCs w:val="24"/>
              </w:rPr>
              <w:t>Фирменное наименование или ФИО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CC2F7D" w:rsidRDefault="00CC2F7D">
            <w:pPr>
              <w:jc w:val="center"/>
              <w:rPr>
                <w:rFonts w:ascii="Times New Roman" w:hAnsi="Times New Roman" w:cs="Times New Roman"/>
                <w:sz w:val="24"/>
                <w:szCs w:val="24"/>
                <w:lang w:eastAsia="en-US"/>
              </w:rPr>
            </w:pPr>
          </w:p>
        </w:tc>
      </w:tr>
      <w:tr w:rsidR="00CC2F7D" w:rsidTr="00CC2F7D">
        <w:tc>
          <w:tcPr>
            <w:tcW w:w="470" w:type="pct"/>
            <w:tcBorders>
              <w:top w:val="single" w:sz="4" w:space="0" w:color="auto"/>
              <w:left w:val="single" w:sz="4" w:space="0" w:color="auto"/>
              <w:bottom w:val="single" w:sz="4" w:space="0" w:color="auto"/>
              <w:right w:val="single" w:sz="4" w:space="0" w:color="auto"/>
            </w:tcBorders>
            <w:hideMark/>
          </w:tcPr>
          <w:p w:rsidR="00CC2F7D" w:rsidRDefault="00CC2F7D">
            <w:pPr>
              <w:ind w:firstLine="284"/>
              <w:rPr>
                <w:rFonts w:ascii="Times New Roman" w:hAnsi="Times New Roman" w:cs="Times New Roman"/>
                <w:sz w:val="24"/>
                <w:szCs w:val="24"/>
                <w:lang w:eastAsia="en-US"/>
              </w:rPr>
            </w:pPr>
            <w:r>
              <w:rPr>
                <w:rFonts w:ascii="Times New Roman" w:hAnsi="Times New Roman" w:cs="Times New Roman"/>
                <w:sz w:val="24"/>
                <w:szCs w:val="24"/>
              </w:rPr>
              <w:t>2</w:t>
            </w:r>
          </w:p>
        </w:tc>
        <w:tc>
          <w:tcPr>
            <w:tcW w:w="2530" w:type="pct"/>
            <w:tcBorders>
              <w:top w:val="single" w:sz="4" w:space="0" w:color="auto"/>
              <w:left w:val="single" w:sz="4" w:space="0" w:color="auto"/>
              <w:bottom w:val="single" w:sz="4" w:space="0" w:color="auto"/>
              <w:right w:val="single" w:sz="4" w:space="0" w:color="auto"/>
            </w:tcBorders>
            <w:hideMark/>
          </w:tcPr>
          <w:p w:rsidR="00CC2F7D" w:rsidRDefault="00CC2F7D">
            <w:pPr>
              <w:rPr>
                <w:rFonts w:ascii="Times New Roman" w:hAnsi="Times New Roman" w:cs="Times New Roman"/>
                <w:sz w:val="24"/>
                <w:szCs w:val="24"/>
                <w:lang w:eastAsia="en-US"/>
              </w:rPr>
            </w:pPr>
            <w:r>
              <w:rPr>
                <w:rFonts w:ascii="Times New Roman" w:hAnsi="Times New Roman" w:cs="Times New Roman"/>
                <w:sz w:val="24"/>
                <w:szCs w:val="24"/>
              </w:rPr>
              <w:t>Организационно-правовая форма</w:t>
            </w:r>
          </w:p>
        </w:tc>
        <w:tc>
          <w:tcPr>
            <w:tcW w:w="2000" w:type="pct"/>
            <w:tcBorders>
              <w:top w:val="single" w:sz="4" w:space="0" w:color="auto"/>
              <w:left w:val="single" w:sz="4" w:space="0" w:color="auto"/>
              <w:bottom w:val="single" w:sz="4" w:space="0" w:color="auto"/>
              <w:right w:val="single" w:sz="4" w:space="0" w:color="auto"/>
            </w:tcBorders>
          </w:tcPr>
          <w:p w:rsidR="00CC2F7D" w:rsidRDefault="00CC2F7D">
            <w:pPr>
              <w:jc w:val="center"/>
              <w:rPr>
                <w:rFonts w:ascii="Times New Roman" w:hAnsi="Times New Roman" w:cs="Times New Roman"/>
                <w:sz w:val="24"/>
                <w:szCs w:val="24"/>
                <w:lang w:eastAsia="en-US"/>
              </w:rPr>
            </w:pPr>
          </w:p>
        </w:tc>
      </w:tr>
      <w:tr w:rsidR="00CC2F7D" w:rsidTr="00CC2F7D">
        <w:tc>
          <w:tcPr>
            <w:tcW w:w="470" w:type="pct"/>
            <w:tcBorders>
              <w:top w:val="single" w:sz="4" w:space="0" w:color="auto"/>
              <w:left w:val="single" w:sz="4" w:space="0" w:color="auto"/>
              <w:bottom w:val="single" w:sz="4" w:space="0" w:color="auto"/>
              <w:right w:val="single" w:sz="4" w:space="0" w:color="auto"/>
            </w:tcBorders>
            <w:hideMark/>
          </w:tcPr>
          <w:p w:rsidR="00CC2F7D" w:rsidRDefault="00CC2F7D">
            <w:pPr>
              <w:ind w:firstLine="284"/>
              <w:rPr>
                <w:rFonts w:ascii="Times New Roman" w:hAnsi="Times New Roman" w:cs="Times New Roman"/>
                <w:sz w:val="24"/>
                <w:szCs w:val="24"/>
                <w:lang w:eastAsia="en-US"/>
              </w:rPr>
            </w:pPr>
            <w:r>
              <w:rPr>
                <w:rFonts w:ascii="Times New Roman" w:hAnsi="Times New Roman" w:cs="Times New Roman"/>
                <w:sz w:val="24"/>
                <w:szCs w:val="24"/>
              </w:rPr>
              <w:t>3</w:t>
            </w:r>
          </w:p>
        </w:tc>
        <w:tc>
          <w:tcPr>
            <w:tcW w:w="2530" w:type="pct"/>
            <w:tcBorders>
              <w:top w:val="single" w:sz="4" w:space="0" w:color="auto"/>
              <w:left w:val="single" w:sz="4" w:space="0" w:color="auto"/>
              <w:bottom w:val="single" w:sz="4" w:space="0" w:color="auto"/>
              <w:right w:val="single" w:sz="4" w:space="0" w:color="auto"/>
            </w:tcBorders>
            <w:hideMark/>
          </w:tcPr>
          <w:p w:rsidR="00CC2F7D" w:rsidRDefault="00CC2F7D">
            <w:pPr>
              <w:rPr>
                <w:rFonts w:ascii="Times New Roman" w:hAnsi="Times New Roman" w:cs="Times New Roman"/>
                <w:sz w:val="24"/>
                <w:szCs w:val="24"/>
                <w:lang w:eastAsia="en-US"/>
              </w:rPr>
            </w:pPr>
            <w:r>
              <w:rPr>
                <w:rFonts w:ascii="Times New Roman" w:hAnsi="Times New Roman" w:cs="Times New Roman"/>
                <w:sz w:val="24"/>
                <w:szCs w:val="24"/>
              </w:rPr>
              <w:t>ИНН, ОГРН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CC2F7D" w:rsidRDefault="00CC2F7D">
            <w:pPr>
              <w:jc w:val="center"/>
              <w:rPr>
                <w:rFonts w:ascii="Times New Roman" w:hAnsi="Times New Roman" w:cs="Times New Roman"/>
                <w:sz w:val="24"/>
                <w:szCs w:val="24"/>
                <w:lang w:eastAsia="en-US"/>
              </w:rPr>
            </w:pPr>
          </w:p>
        </w:tc>
      </w:tr>
      <w:tr w:rsidR="00CC2F7D" w:rsidTr="00CC2F7D">
        <w:tc>
          <w:tcPr>
            <w:tcW w:w="470" w:type="pct"/>
            <w:tcBorders>
              <w:top w:val="single" w:sz="4" w:space="0" w:color="auto"/>
              <w:left w:val="single" w:sz="4" w:space="0" w:color="auto"/>
              <w:bottom w:val="single" w:sz="4" w:space="0" w:color="auto"/>
              <w:right w:val="single" w:sz="4" w:space="0" w:color="auto"/>
            </w:tcBorders>
            <w:hideMark/>
          </w:tcPr>
          <w:p w:rsidR="00CC2F7D" w:rsidRDefault="00CC2F7D">
            <w:pPr>
              <w:ind w:firstLine="284"/>
              <w:rPr>
                <w:rFonts w:ascii="Times New Roman" w:hAnsi="Times New Roman" w:cs="Times New Roman"/>
                <w:sz w:val="24"/>
                <w:szCs w:val="24"/>
                <w:lang w:eastAsia="en-US"/>
              </w:rPr>
            </w:pPr>
            <w:r>
              <w:rPr>
                <w:rFonts w:ascii="Times New Roman" w:hAnsi="Times New Roman" w:cs="Times New Roman"/>
                <w:sz w:val="24"/>
                <w:szCs w:val="24"/>
              </w:rPr>
              <w:t>4</w:t>
            </w:r>
          </w:p>
        </w:tc>
        <w:tc>
          <w:tcPr>
            <w:tcW w:w="2530" w:type="pct"/>
            <w:tcBorders>
              <w:top w:val="single" w:sz="4" w:space="0" w:color="auto"/>
              <w:left w:val="single" w:sz="4" w:space="0" w:color="auto"/>
              <w:bottom w:val="single" w:sz="4" w:space="0" w:color="auto"/>
              <w:right w:val="single" w:sz="4" w:space="0" w:color="auto"/>
            </w:tcBorders>
            <w:hideMark/>
          </w:tcPr>
          <w:p w:rsidR="00CC2F7D" w:rsidRDefault="00CC2F7D">
            <w:pPr>
              <w:rPr>
                <w:rFonts w:ascii="Times New Roman" w:hAnsi="Times New Roman" w:cs="Times New Roman"/>
                <w:sz w:val="24"/>
                <w:szCs w:val="24"/>
                <w:lang w:eastAsia="en-US"/>
              </w:rPr>
            </w:pPr>
            <w:r>
              <w:rPr>
                <w:rFonts w:ascii="Times New Roman" w:hAnsi="Times New Roman" w:cs="Times New Roman"/>
                <w:sz w:val="24"/>
                <w:szCs w:val="24"/>
              </w:rPr>
              <w:t>ОКПО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CC2F7D" w:rsidRDefault="00CC2F7D">
            <w:pPr>
              <w:jc w:val="center"/>
              <w:rPr>
                <w:rFonts w:ascii="Times New Roman" w:hAnsi="Times New Roman" w:cs="Times New Roman"/>
                <w:sz w:val="24"/>
                <w:szCs w:val="24"/>
                <w:lang w:eastAsia="en-US"/>
              </w:rPr>
            </w:pPr>
          </w:p>
        </w:tc>
      </w:tr>
      <w:tr w:rsidR="00CC2F7D" w:rsidTr="00CC2F7D">
        <w:tc>
          <w:tcPr>
            <w:tcW w:w="470" w:type="pct"/>
            <w:tcBorders>
              <w:top w:val="single" w:sz="4" w:space="0" w:color="auto"/>
              <w:left w:val="single" w:sz="4" w:space="0" w:color="auto"/>
              <w:bottom w:val="single" w:sz="4" w:space="0" w:color="auto"/>
              <w:right w:val="single" w:sz="4" w:space="0" w:color="auto"/>
            </w:tcBorders>
            <w:hideMark/>
          </w:tcPr>
          <w:p w:rsidR="00CC2F7D" w:rsidRDefault="00CC2F7D">
            <w:pPr>
              <w:ind w:firstLine="284"/>
              <w:rPr>
                <w:rFonts w:ascii="Times New Roman" w:hAnsi="Times New Roman" w:cs="Times New Roman"/>
                <w:sz w:val="24"/>
                <w:szCs w:val="24"/>
                <w:lang w:eastAsia="en-US"/>
              </w:rPr>
            </w:pPr>
            <w:r>
              <w:rPr>
                <w:rFonts w:ascii="Times New Roman" w:hAnsi="Times New Roman" w:cs="Times New Roman"/>
                <w:sz w:val="24"/>
                <w:szCs w:val="24"/>
              </w:rPr>
              <w:t>5</w:t>
            </w:r>
          </w:p>
        </w:tc>
        <w:tc>
          <w:tcPr>
            <w:tcW w:w="2530" w:type="pct"/>
            <w:tcBorders>
              <w:top w:val="single" w:sz="4" w:space="0" w:color="auto"/>
              <w:left w:val="single" w:sz="4" w:space="0" w:color="auto"/>
              <w:bottom w:val="single" w:sz="4" w:space="0" w:color="auto"/>
              <w:right w:val="single" w:sz="4" w:space="0" w:color="auto"/>
            </w:tcBorders>
            <w:hideMark/>
          </w:tcPr>
          <w:p w:rsidR="00CC2F7D" w:rsidRDefault="00CC2F7D">
            <w:pPr>
              <w:rPr>
                <w:rFonts w:ascii="Times New Roman" w:hAnsi="Times New Roman" w:cs="Times New Roman"/>
                <w:sz w:val="24"/>
                <w:szCs w:val="24"/>
                <w:lang w:eastAsia="en-US"/>
              </w:rPr>
            </w:pPr>
            <w:r>
              <w:rPr>
                <w:rFonts w:ascii="Times New Roman" w:hAnsi="Times New Roman" w:cs="Times New Roman"/>
                <w:sz w:val="24"/>
                <w:szCs w:val="24"/>
              </w:rPr>
              <w:t>ОГРН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CC2F7D" w:rsidRDefault="00CC2F7D">
            <w:pPr>
              <w:jc w:val="center"/>
              <w:rPr>
                <w:rFonts w:ascii="Times New Roman" w:hAnsi="Times New Roman" w:cs="Times New Roman"/>
                <w:sz w:val="24"/>
                <w:szCs w:val="24"/>
                <w:lang w:eastAsia="en-US"/>
              </w:rPr>
            </w:pPr>
          </w:p>
        </w:tc>
      </w:tr>
      <w:tr w:rsidR="00CC2F7D" w:rsidTr="00CC2F7D">
        <w:tc>
          <w:tcPr>
            <w:tcW w:w="470" w:type="pct"/>
            <w:tcBorders>
              <w:top w:val="single" w:sz="4" w:space="0" w:color="auto"/>
              <w:left w:val="single" w:sz="4" w:space="0" w:color="auto"/>
              <w:bottom w:val="single" w:sz="4" w:space="0" w:color="auto"/>
              <w:right w:val="single" w:sz="4" w:space="0" w:color="auto"/>
            </w:tcBorders>
            <w:hideMark/>
          </w:tcPr>
          <w:p w:rsidR="00CC2F7D" w:rsidRDefault="00CC2F7D">
            <w:pPr>
              <w:ind w:firstLine="284"/>
              <w:rPr>
                <w:rFonts w:ascii="Times New Roman" w:hAnsi="Times New Roman" w:cs="Times New Roman"/>
                <w:sz w:val="24"/>
                <w:szCs w:val="24"/>
                <w:lang w:eastAsia="en-US"/>
              </w:rPr>
            </w:pPr>
            <w:r>
              <w:rPr>
                <w:rFonts w:ascii="Times New Roman" w:hAnsi="Times New Roman" w:cs="Times New Roman"/>
                <w:sz w:val="24"/>
                <w:szCs w:val="24"/>
              </w:rPr>
              <w:t>6</w:t>
            </w:r>
          </w:p>
        </w:tc>
        <w:tc>
          <w:tcPr>
            <w:tcW w:w="2530" w:type="pct"/>
            <w:tcBorders>
              <w:top w:val="single" w:sz="4" w:space="0" w:color="auto"/>
              <w:left w:val="single" w:sz="4" w:space="0" w:color="auto"/>
              <w:bottom w:val="single" w:sz="4" w:space="0" w:color="auto"/>
              <w:right w:val="single" w:sz="4" w:space="0" w:color="auto"/>
            </w:tcBorders>
            <w:hideMark/>
          </w:tcPr>
          <w:p w:rsidR="00CC2F7D" w:rsidRDefault="00CC2F7D">
            <w:pPr>
              <w:rPr>
                <w:rFonts w:ascii="Times New Roman" w:hAnsi="Times New Roman" w:cs="Times New Roman"/>
                <w:sz w:val="24"/>
                <w:szCs w:val="24"/>
                <w:lang w:eastAsia="en-US"/>
              </w:rPr>
            </w:pPr>
            <w:r>
              <w:rPr>
                <w:rFonts w:ascii="Times New Roman" w:hAnsi="Times New Roman" w:cs="Times New Roman"/>
                <w:sz w:val="24"/>
                <w:szCs w:val="24"/>
              </w:rPr>
              <w:t>ОКВЭД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CC2F7D" w:rsidRDefault="00CC2F7D">
            <w:pPr>
              <w:jc w:val="center"/>
              <w:rPr>
                <w:rFonts w:ascii="Times New Roman" w:hAnsi="Times New Roman" w:cs="Times New Roman"/>
                <w:sz w:val="24"/>
                <w:szCs w:val="24"/>
                <w:lang w:eastAsia="en-US"/>
              </w:rPr>
            </w:pPr>
          </w:p>
        </w:tc>
      </w:tr>
      <w:tr w:rsidR="00CC2F7D" w:rsidTr="00CC2F7D">
        <w:trPr>
          <w:trHeight w:val="325"/>
        </w:trPr>
        <w:tc>
          <w:tcPr>
            <w:tcW w:w="470" w:type="pct"/>
            <w:tcBorders>
              <w:top w:val="single" w:sz="4" w:space="0" w:color="auto"/>
              <w:left w:val="single" w:sz="4" w:space="0" w:color="auto"/>
              <w:bottom w:val="single" w:sz="4" w:space="0" w:color="auto"/>
              <w:right w:val="single" w:sz="4" w:space="0" w:color="auto"/>
            </w:tcBorders>
            <w:hideMark/>
          </w:tcPr>
          <w:p w:rsidR="00CC2F7D" w:rsidRDefault="00CC2F7D">
            <w:pPr>
              <w:ind w:firstLine="284"/>
              <w:rPr>
                <w:rFonts w:ascii="Times New Roman" w:hAnsi="Times New Roman" w:cs="Times New Roman"/>
                <w:sz w:val="24"/>
                <w:szCs w:val="24"/>
                <w:lang w:eastAsia="en-US"/>
              </w:rPr>
            </w:pPr>
            <w:r>
              <w:rPr>
                <w:rFonts w:ascii="Times New Roman" w:hAnsi="Times New Roman" w:cs="Times New Roman"/>
                <w:sz w:val="24"/>
                <w:szCs w:val="24"/>
              </w:rPr>
              <w:t>7</w:t>
            </w:r>
          </w:p>
        </w:tc>
        <w:tc>
          <w:tcPr>
            <w:tcW w:w="2530" w:type="pct"/>
            <w:tcBorders>
              <w:top w:val="single" w:sz="4" w:space="0" w:color="auto"/>
              <w:left w:val="single" w:sz="4" w:space="0" w:color="auto"/>
              <w:bottom w:val="single" w:sz="4" w:space="0" w:color="auto"/>
              <w:right w:val="single" w:sz="4" w:space="0" w:color="auto"/>
            </w:tcBorders>
            <w:hideMark/>
          </w:tcPr>
          <w:p w:rsidR="00CC2F7D" w:rsidRDefault="00CC2F7D">
            <w:pPr>
              <w:rPr>
                <w:rFonts w:ascii="Times New Roman" w:hAnsi="Times New Roman" w:cs="Times New Roman"/>
                <w:sz w:val="24"/>
                <w:szCs w:val="24"/>
                <w:lang w:eastAsia="en-US"/>
              </w:rPr>
            </w:pPr>
            <w:r>
              <w:rPr>
                <w:rFonts w:ascii="Times New Roman" w:hAnsi="Times New Roman" w:cs="Times New Roman"/>
                <w:sz w:val="24"/>
                <w:szCs w:val="24"/>
              </w:rPr>
              <w:t>Юридический адрес</w:t>
            </w:r>
          </w:p>
        </w:tc>
        <w:tc>
          <w:tcPr>
            <w:tcW w:w="2000" w:type="pct"/>
            <w:tcBorders>
              <w:top w:val="single" w:sz="4" w:space="0" w:color="auto"/>
              <w:left w:val="single" w:sz="4" w:space="0" w:color="auto"/>
              <w:bottom w:val="single" w:sz="4" w:space="0" w:color="auto"/>
              <w:right w:val="single" w:sz="4" w:space="0" w:color="auto"/>
            </w:tcBorders>
          </w:tcPr>
          <w:p w:rsidR="00CC2F7D" w:rsidRDefault="00CC2F7D">
            <w:pPr>
              <w:jc w:val="center"/>
              <w:rPr>
                <w:rFonts w:ascii="Times New Roman" w:hAnsi="Times New Roman" w:cs="Times New Roman"/>
                <w:sz w:val="24"/>
                <w:szCs w:val="24"/>
                <w:lang w:eastAsia="en-US"/>
              </w:rPr>
            </w:pPr>
          </w:p>
        </w:tc>
      </w:tr>
      <w:tr w:rsidR="00CC2F7D" w:rsidTr="00CC2F7D">
        <w:tc>
          <w:tcPr>
            <w:tcW w:w="470" w:type="pct"/>
            <w:tcBorders>
              <w:top w:val="single" w:sz="4" w:space="0" w:color="auto"/>
              <w:left w:val="single" w:sz="4" w:space="0" w:color="auto"/>
              <w:bottom w:val="single" w:sz="4" w:space="0" w:color="auto"/>
              <w:right w:val="single" w:sz="4" w:space="0" w:color="auto"/>
            </w:tcBorders>
            <w:hideMark/>
          </w:tcPr>
          <w:p w:rsidR="00CC2F7D" w:rsidRDefault="00CC2F7D">
            <w:pPr>
              <w:ind w:firstLine="284"/>
              <w:rPr>
                <w:rFonts w:ascii="Times New Roman" w:hAnsi="Times New Roman" w:cs="Times New Roman"/>
                <w:sz w:val="24"/>
                <w:szCs w:val="24"/>
                <w:lang w:eastAsia="en-US"/>
              </w:rPr>
            </w:pPr>
            <w:r>
              <w:rPr>
                <w:rFonts w:ascii="Times New Roman" w:hAnsi="Times New Roman" w:cs="Times New Roman"/>
                <w:sz w:val="24"/>
                <w:szCs w:val="24"/>
              </w:rPr>
              <w:t>8</w:t>
            </w:r>
          </w:p>
        </w:tc>
        <w:tc>
          <w:tcPr>
            <w:tcW w:w="2530" w:type="pct"/>
            <w:tcBorders>
              <w:top w:val="single" w:sz="4" w:space="0" w:color="auto"/>
              <w:left w:val="single" w:sz="4" w:space="0" w:color="auto"/>
              <w:bottom w:val="single" w:sz="4" w:space="0" w:color="auto"/>
              <w:right w:val="single" w:sz="4" w:space="0" w:color="auto"/>
            </w:tcBorders>
            <w:hideMark/>
          </w:tcPr>
          <w:p w:rsidR="00CC2F7D" w:rsidRDefault="00CC2F7D">
            <w:pPr>
              <w:rPr>
                <w:rFonts w:ascii="Times New Roman" w:hAnsi="Times New Roman" w:cs="Times New Roman"/>
                <w:sz w:val="24"/>
                <w:szCs w:val="24"/>
                <w:lang w:eastAsia="en-US"/>
              </w:rPr>
            </w:pPr>
            <w:r>
              <w:rPr>
                <w:rFonts w:ascii="Times New Roman" w:hAnsi="Times New Roman" w:cs="Times New Roman"/>
                <w:sz w:val="24"/>
                <w:szCs w:val="24"/>
              </w:rPr>
              <w:t>Почтовый адрес</w:t>
            </w:r>
          </w:p>
        </w:tc>
        <w:tc>
          <w:tcPr>
            <w:tcW w:w="2000" w:type="pct"/>
            <w:tcBorders>
              <w:top w:val="single" w:sz="4" w:space="0" w:color="auto"/>
              <w:left w:val="single" w:sz="4" w:space="0" w:color="auto"/>
              <w:bottom w:val="single" w:sz="4" w:space="0" w:color="auto"/>
              <w:right w:val="single" w:sz="4" w:space="0" w:color="auto"/>
            </w:tcBorders>
          </w:tcPr>
          <w:p w:rsidR="00CC2F7D" w:rsidRDefault="00CC2F7D">
            <w:pPr>
              <w:jc w:val="center"/>
              <w:rPr>
                <w:rFonts w:ascii="Times New Roman" w:hAnsi="Times New Roman" w:cs="Times New Roman"/>
                <w:sz w:val="24"/>
                <w:szCs w:val="24"/>
                <w:lang w:eastAsia="en-US"/>
              </w:rPr>
            </w:pPr>
          </w:p>
        </w:tc>
      </w:tr>
      <w:tr w:rsidR="00CC2F7D" w:rsidTr="00CC2F7D">
        <w:tc>
          <w:tcPr>
            <w:tcW w:w="470" w:type="pct"/>
            <w:tcBorders>
              <w:top w:val="single" w:sz="4" w:space="0" w:color="auto"/>
              <w:left w:val="single" w:sz="4" w:space="0" w:color="auto"/>
              <w:bottom w:val="single" w:sz="4" w:space="0" w:color="auto"/>
              <w:right w:val="single" w:sz="4" w:space="0" w:color="auto"/>
            </w:tcBorders>
            <w:hideMark/>
          </w:tcPr>
          <w:p w:rsidR="00CC2F7D" w:rsidRDefault="00CC2F7D">
            <w:pPr>
              <w:ind w:firstLine="284"/>
              <w:rPr>
                <w:rFonts w:ascii="Times New Roman" w:hAnsi="Times New Roman" w:cs="Times New Roman"/>
                <w:sz w:val="24"/>
                <w:szCs w:val="24"/>
                <w:lang w:eastAsia="en-US"/>
              </w:rPr>
            </w:pPr>
            <w:r>
              <w:rPr>
                <w:rFonts w:ascii="Times New Roman" w:hAnsi="Times New Roman" w:cs="Times New Roman"/>
                <w:sz w:val="24"/>
                <w:szCs w:val="24"/>
              </w:rPr>
              <w:t>9</w:t>
            </w:r>
          </w:p>
        </w:tc>
        <w:tc>
          <w:tcPr>
            <w:tcW w:w="2530" w:type="pct"/>
            <w:tcBorders>
              <w:top w:val="single" w:sz="4" w:space="0" w:color="auto"/>
              <w:left w:val="single" w:sz="4" w:space="0" w:color="auto"/>
              <w:bottom w:val="single" w:sz="4" w:space="0" w:color="auto"/>
              <w:right w:val="single" w:sz="4" w:space="0" w:color="auto"/>
            </w:tcBorders>
            <w:hideMark/>
          </w:tcPr>
          <w:p w:rsidR="00CC2F7D" w:rsidRDefault="00CC2F7D">
            <w:pPr>
              <w:rPr>
                <w:rFonts w:ascii="Times New Roman" w:hAnsi="Times New Roman" w:cs="Times New Roman"/>
                <w:sz w:val="24"/>
                <w:szCs w:val="24"/>
                <w:lang w:eastAsia="en-US"/>
              </w:rPr>
            </w:pPr>
            <w:r>
              <w:rPr>
                <w:rFonts w:ascii="Times New Roman" w:hAnsi="Times New Roman" w:cs="Times New Roman"/>
                <w:sz w:val="24"/>
                <w:szCs w:val="24"/>
              </w:rPr>
              <w:t>Адрес местонахождения</w:t>
            </w:r>
          </w:p>
        </w:tc>
        <w:tc>
          <w:tcPr>
            <w:tcW w:w="2000" w:type="pct"/>
            <w:tcBorders>
              <w:top w:val="single" w:sz="4" w:space="0" w:color="auto"/>
              <w:left w:val="single" w:sz="4" w:space="0" w:color="auto"/>
              <w:bottom w:val="single" w:sz="4" w:space="0" w:color="auto"/>
              <w:right w:val="single" w:sz="4" w:space="0" w:color="auto"/>
            </w:tcBorders>
          </w:tcPr>
          <w:p w:rsidR="00CC2F7D" w:rsidRDefault="00CC2F7D">
            <w:pPr>
              <w:jc w:val="center"/>
              <w:rPr>
                <w:rFonts w:ascii="Times New Roman" w:hAnsi="Times New Roman" w:cs="Times New Roman"/>
                <w:sz w:val="24"/>
                <w:szCs w:val="24"/>
                <w:lang w:eastAsia="en-US"/>
              </w:rPr>
            </w:pPr>
          </w:p>
        </w:tc>
      </w:tr>
      <w:tr w:rsidR="00CC2F7D" w:rsidTr="00CC2F7D">
        <w:tc>
          <w:tcPr>
            <w:tcW w:w="470" w:type="pct"/>
            <w:tcBorders>
              <w:top w:val="single" w:sz="4" w:space="0" w:color="auto"/>
              <w:left w:val="single" w:sz="4" w:space="0" w:color="auto"/>
              <w:bottom w:val="single" w:sz="4" w:space="0" w:color="auto"/>
              <w:right w:val="single" w:sz="4" w:space="0" w:color="auto"/>
            </w:tcBorders>
            <w:hideMark/>
          </w:tcPr>
          <w:p w:rsidR="00CC2F7D" w:rsidRDefault="00CC2F7D">
            <w:pPr>
              <w:ind w:firstLine="284"/>
              <w:rPr>
                <w:rFonts w:ascii="Times New Roman" w:hAnsi="Times New Roman" w:cs="Times New Roman"/>
                <w:sz w:val="24"/>
                <w:szCs w:val="24"/>
                <w:lang w:eastAsia="en-US"/>
              </w:rPr>
            </w:pPr>
            <w:r>
              <w:rPr>
                <w:rFonts w:ascii="Times New Roman" w:hAnsi="Times New Roman" w:cs="Times New Roman"/>
                <w:sz w:val="24"/>
                <w:szCs w:val="24"/>
              </w:rPr>
              <w:t>10</w:t>
            </w:r>
          </w:p>
        </w:tc>
        <w:tc>
          <w:tcPr>
            <w:tcW w:w="2530" w:type="pct"/>
            <w:tcBorders>
              <w:top w:val="single" w:sz="4" w:space="0" w:color="auto"/>
              <w:left w:val="single" w:sz="4" w:space="0" w:color="auto"/>
              <w:bottom w:val="single" w:sz="4" w:space="0" w:color="auto"/>
              <w:right w:val="single" w:sz="4" w:space="0" w:color="auto"/>
            </w:tcBorders>
            <w:hideMark/>
          </w:tcPr>
          <w:p w:rsidR="00CC2F7D" w:rsidRDefault="00CC2F7D">
            <w:pPr>
              <w:rPr>
                <w:rFonts w:ascii="Times New Roman" w:hAnsi="Times New Roman" w:cs="Times New Roman"/>
                <w:sz w:val="24"/>
                <w:szCs w:val="24"/>
                <w:lang w:eastAsia="en-US"/>
              </w:rPr>
            </w:pPr>
            <w:r>
              <w:rPr>
                <w:rFonts w:ascii="Times New Roman" w:hAnsi="Times New Roman" w:cs="Times New Roman"/>
                <w:sz w:val="24"/>
                <w:szCs w:val="24"/>
              </w:rPr>
              <w:t>Банковские реквизиты (ИНН, КПП, наименование банка, БИК, к/с, р/с)</w:t>
            </w:r>
          </w:p>
        </w:tc>
        <w:tc>
          <w:tcPr>
            <w:tcW w:w="2000" w:type="pct"/>
            <w:tcBorders>
              <w:top w:val="single" w:sz="4" w:space="0" w:color="auto"/>
              <w:left w:val="single" w:sz="4" w:space="0" w:color="auto"/>
              <w:bottom w:val="single" w:sz="4" w:space="0" w:color="auto"/>
              <w:right w:val="single" w:sz="4" w:space="0" w:color="auto"/>
            </w:tcBorders>
          </w:tcPr>
          <w:p w:rsidR="00CC2F7D" w:rsidRDefault="00CC2F7D">
            <w:pPr>
              <w:jc w:val="center"/>
              <w:rPr>
                <w:rFonts w:ascii="Times New Roman" w:hAnsi="Times New Roman" w:cs="Times New Roman"/>
                <w:sz w:val="24"/>
                <w:szCs w:val="24"/>
                <w:lang w:eastAsia="en-US"/>
              </w:rPr>
            </w:pPr>
          </w:p>
        </w:tc>
      </w:tr>
      <w:tr w:rsidR="00CC2F7D" w:rsidTr="00CC2F7D">
        <w:tc>
          <w:tcPr>
            <w:tcW w:w="470" w:type="pct"/>
            <w:tcBorders>
              <w:top w:val="single" w:sz="4" w:space="0" w:color="auto"/>
              <w:left w:val="single" w:sz="4" w:space="0" w:color="auto"/>
              <w:bottom w:val="single" w:sz="4" w:space="0" w:color="auto"/>
              <w:right w:val="single" w:sz="4" w:space="0" w:color="auto"/>
            </w:tcBorders>
            <w:hideMark/>
          </w:tcPr>
          <w:p w:rsidR="00CC2F7D" w:rsidRDefault="00CC2F7D">
            <w:pPr>
              <w:ind w:firstLine="284"/>
              <w:rPr>
                <w:rFonts w:ascii="Times New Roman" w:hAnsi="Times New Roman" w:cs="Times New Roman"/>
                <w:sz w:val="24"/>
                <w:szCs w:val="24"/>
                <w:lang w:eastAsia="en-US"/>
              </w:rPr>
            </w:pPr>
            <w:r>
              <w:rPr>
                <w:rFonts w:ascii="Times New Roman" w:hAnsi="Times New Roman" w:cs="Times New Roman"/>
                <w:sz w:val="24"/>
                <w:szCs w:val="24"/>
              </w:rPr>
              <w:t>11</w:t>
            </w:r>
          </w:p>
        </w:tc>
        <w:tc>
          <w:tcPr>
            <w:tcW w:w="2530" w:type="pct"/>
            <w:tcBorders>
              <w:top w:val="single" w:sz="4" w:space="0" w:color="auto"/>
              <w:left w:val="single" w:sz="4" w:space="0" w:color="auto"/>
              <w:bottom w:val="single" w:sz="4" w:space="0" w:color="auto"/>
              <w:right w:val="single" w:sz="4" w:space="0" w:color="auto"/>
            </w:tcBorders>
            <w:hideMark/>
          </w:tcPr>
          <w:p w:rsidR="00CC2F7D" w:rsidRDefault="00CC2F7D">
            <w:pPr>
              <w:rPr>
                <w:rFonts w:ascii="Times New Roman" w:hAnsi="Times New Roman" w:cs="Times New Roman"/>
                <w:sz w:val="24"/>
                <w:szCs w:val="24"/>
                <w:lang w:eastAsia="en-US"/>
              </w:rPr>
            </w:pPr>
            <w:r>
              <w:rPr>
                <w:rFonts w:ascii="Times New Roman" w:hAnsi="Times New Roman" w:cs="Times New Roman"/>
                <w:sz w:val="24"/>
                <w:szCs w:val="24"/>
              </w:rPr>
              <w:t>Телефоны Участника закупки (с указанием кода города)</w:t>
            </w:r>
          </w:p>
        </w:tc>
        <w:tc>
          <w:tcPr>
            <w:tcW w:w="2000" w:type="pct"/>
            <w:tcBorders>
              <w:top w:val="single" w:sz="4" w:space="0" w:color="auto"/>
              <w:left w:val="single" w:sz="4" w:space="0" w:color="auto"/>
              <w:bottom w:val="single" w:sz="4" w:space="0" w:color="auto"/>
              <w:right w:val="single" w:sz="4" w:space="0" w:color="auto"/>
            </w:tcBorders>
          </w:tcPr>
          <w:p w:rsidR="00CC2F7D" w:rsidRDefault="00CC2F7D">
            <w:pPr>
              <w:jc w:val="center"/>
              <w:rPr>
                <w:rFonts w:ascii="Times New Roman" w:hAnsi="Times New Roman" w:cs="Times New Roman"/>
                <w:sz w:val="24"/>
                <w:szCs w:val="24"/>
                <w:lang w:eastAsia="en-US"/>
              </w:rPr>
            </w:pPr>
          </w:p>
        </w:tc>
      </w:tr>
      <w:tr w:rsidR="00CC2F7D" w:rsidTr="00CC2F7D">
        <w:tc>
          <w:tcPr>
            <w:tcW w:w="470" w:type="pct"/>
            <w:tcBorders>
              <w:top w:val="single" w:sz="4" w:space="0" w:color="auto"/>
              <w:left w:val="single" w:sz="4" w:space="0" w:color="auto"/>
              <w:bottom w:val="single" w:sz="4" w:space="0" w:color="auto"/>
              <w:right w:val="single" w:sz="4" w:space="0" w:color="auto"/>
            </w:tcBorders>
            <w:hideMark/>
          </w:tcPr>
          <w:p w:rsidR="00CC2F7D" w:rsidRDefault="00CC2F7D">
            <w:pPr>
              <w:ind w:firstLine="284"/>
              <w:rPr>
                <w:rFonts w:ascii="Times New Roman" w:hAnsi="Times New Roman" w:cs="Times New Roman"/>
                <w:sz w:val="24"/>
                <w:szCs w:val="24"/>
                <w:lang w:eastAsia="en-US"/>
              </w:rPr>
            </w:pPr>
            <w:r>
              <w:rPr>
                <w:rFonts w:ascii="Times New Roman" w:hAnsi="Times New Roman" w:cs="Times New Roman"/>
                <w:sz w:val="24"/>
                <w:szCs w:val="24"/>
              </w:rPr>
              <w:t>12</w:t>
            </w:r>
          </w:p>
        </w:tc>
        <w:tc>
          <w:tcPr>
            <w:tcW w:w="2530" w:type="pct"/>
            <w:tcBorders>
              <w:top w:val="single" w:sz="4" w:space="0" w:color="auto"/>
              <w:left w:val="single" w:sz="4" w:space="0" w:color="auto"/>
              <w:bottom w:val="single" w:sz="4" w:space="0" w:color="auto"/>
              <w:right w:val="single" w:sz="4" w:space="0" w:color="auto"/>
            </w:tcBorders>
            <w:hideMark/>
          </w:tcPr>
          <w:p w:rsidR="00CC2F7D" w:rsidRDefault="00CC2F7D">
            <w:pPr>
              <w:rPr>
                <w:rFonts w:ascii="Times New Roman" w:hAnsi="Times New Roman" w:cs="Times New Roman"/>
                <w:sz w:val="24"/>
                <w:szCs w:val="24"/>
                <w:lang w:eastAsia="en-US"/>
              </w:rPr>
            </w:pPr>
            <w:r>
              <w:rPr>
                <w:rFonts w:ascii="Times New Roman" w:hAnsi="Times New Roman" w:cs="Times New Roman"/>
                <w:sz w:val="24"/>
                <w:szCs w:val="24"/>
              </w:rPr>
              <w:t>Факс Участника закупки (с указанием кода города)</w:t>
            </w:r>
          </w:p>
        </w:tc>
        <w:tc>
          <w:tcPr>
            <w:tcW w:w="2000" w:type="pct"/>
            <w:tcBorders>
              <w:top w:val="single" w:sz="4" w:space="0" w:color="auto"/>
              <w:left w:val="single" w:sz="4" w:space="0" w:color="auto"/>
              <w:bottom w:val="single" w:sz="4" w:space="0" w:color="auto"/>
              <w:right w:val="single" w:sz="4" w:space="0" w:color="auto"/>
            </w:tcBorders>
          </w:tcPr>
          <w:p w:rsidR="00CC2F7D" w:rsidRDefault="00CC2F7D">
            <w:pPr>
              <w:jc w:val="center"/>
              <w:rPr>
                <w:rFonts w:ascii="Times New Roman" w:hAnsi="Times New Roman" w:cs="Times New Roman"/>
                <w:sz w:val="24"/>
                <w:szCs w:val="24"/>
                <w:lang w:eastAsia="en-US"/>
              </w:rPr>
            </w:pPr>
          </w:p>
        </w:tc>
      </w:tr>
      <w:tr w:rsidR="00CC2F7D" w:rsidTr="00CC2F7D">
        <w:tc>
          <w:tcPr>
            <w:tcW w:w="470" w:type="pct"/>
            <w:tcBorders>
              <w:top w:val="single" w:sz="4" w:space="0" w:color="auto"/>
              <w:left w:val="single" w:sz="4" w:space="0" w:color="auto"/>
              <w:bottom w:val="single" w:sz="4" w:space="0" w:color="auto"/>
              <w:right w:val="single" w:sz="4" w:space="0" w:color="auto"/>
            </w:tcBorders>
            <w:hideMark/>
          </w:tcPr>
          <w:p w:rsidR="00CC2F7D" w:rsidRDefault="00CC2F7D">
            <w:pPr>
              <w:ind w:firstLine="284"/>
              <w:rPr>
                <w:rFonts w:ascii="Times New Roman" w:hAnsi="Times New Roman" w:cs="Times New Roman"/>
                <w:sz w:val="24"/>
                <w:szCs w:val="24"/>
                <w:lang w:eastAsia="en-US"/>
              </w:rPr>
            </w:pPr>
            <w:r>
              <w:rPr>
                <w:rFonts w:ascii="Times New Roman" w:hAnsi="Times New Roman" w:cs="Times New Roman"/>
                <w:sz w:val="24"/>
                <w:szCs w:val="24"/>
              </w:rPr>
              <w:lastRenderedPageBreak/>
              <w:t>13</w:t>
            </w:r>
          </w:p>
        </w:tc>
        <w:tc>
          <w:tcPr>
            <w:tcW w:w="2530" w:type="pct"/>
            <w:tcBorders>
              <w:top w:val="single" w:sz="4" w:space="0" w:color="auto"/>
              <w:left w:val="single" w:sz="4" w:space="0" w:color="auto"/>
              <w:bottom w:val="single" w:sz="4" w:space="0" w:color="auto"/>
              <w:right w:val="single" w:sz="4" w:space="0" w:color="auto"/>
            </w:tcBorders>
            <w:hideMark/>
          </w:tcPr>
          <w:p w:rsidR="00CC2F7D" w:rsidRDefault="00CC2F7D">
            <w:pPr>
              <w:rPr>
                <w:rFonts w:ascii="Times New Roman" w:hAnsi="Times New Roman" w:cs="Times New Roman"/>
                <w:sz w:val="24"/>
                <w:szCs w:val="24"/>
                <w:lang w:eastAsia="en-US"/>
              </w:rPr>
            </w:pPr>
            <w:r>
              <w:rPr>
                <w:rFonts w:ascii="Times New Roman" w:hAnsi="Times New Roman" w:cs="Times New Roman"/>
                <w:sz w:val="24"/>
                <w:szCs w:val="24"/>
              </w:rPr>
              <w:t>Адрес электронной почты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CC2F7D" w:rsidRDefault="00CC2F7D">
            <w:pPr>
              <w:jc w:val="center"/>
              <w:rPr>
                <w:rFonts w:ascii="Times New Roman" w:hAnsi="Times New Roman" w:cs="Times New Roman"/>
                <w:sz w:val="24"/>
                <w:szCs w:val="24"/>
                <w:lang w:eastAsia="en-US"/>
              </w:rPr>
            </w:pPr>
          </w:p>
        </w:tc>
      </w:tr>
      <w:tr w:rsidR="00CC2F7D" w:rsidTr="00CC2F7D">
        <w:tc>
          <w:tcPr>
            <w:tcW w:w="470" w:type="pct"/>
            <w:tcBorders>
              <w:top w:val="single" w:sz="4" w:space="0" w:color="auto"/>
              <w:left w:val="single" w:sz="4" w:space="0" w:color="auto"/>
              <w:bottom w:val="single" w:sz="4" w:space="0" w:color="auto"/>
              <w:right w:val="single" w:sz="4" w:space="0" w:color="auto"/>
            </w:tcBorders>
            <w:hideMark/>
          </w:tcPr>
          <w:p w:rsidR="00CC2F7D" w:rsidRDefault="00CC2F7D">
            <w:pPr>
              <w:ind w:firstLine="284"/>
              <w:rPr>
                <w:rFonts w:ascii="Times New Roman" w:hAnsi="Times New Roman" w:cs="Times New Roman"/>
                <w:sz w:val="24"/>
                <w:szCs w:val="24"/>
                <w:lang w:eastAsia="en-US"/>
              </w:rPr>
            </w:pPr>
            <w:r>
              <w:rPr>
                <w:rFonts w:ascii="Times New Roman" w:hAnsi="Times New Roman" w:cs="Times New Roman"/>
                <w:sz w:val="24"/>
                <w:szCs w:val="24"/>
              </w:rPr>
              <w:t>14</w:t>
            </w:r>
          </w:p>
        </w:tc>
        <w:tc>
          <w:tcPr>
            <w:tcW w:w="2530" w:type="pct"/>
            <w:tcBorders>
              <w:top w:val="single" w:sz="4" w:space="0" w:color="auto"/>
              <w:left w:val="single" w:sz="4" w:space="0" w:color="auto"/>
              <w:bottom w:val="single" w:sz="4" w:space="0" w:color="auto"/>
              <w:right w:val="single" w:sz="4" w:space="0" w:color="auto"/>
            </w:tcBorders>
            <w:hideMark/>
          </w:tcPr>
          <w:p w:rsidR="00CC2F7D" w:rsidRDefault="00CC2F7D">
            <w:pPr>
              <w:rPr>
                <w:rFonts w:ascii="Times New Roman" w:hAnsi="Times New Roman" w:cs="Times New Roman"/>
                <w:sz w:val="24"/>
                <w:szCs w:val="24"/>
                <w:lang w:eastAsia="en-US"/>
              </w:rPr>
            </w:pPr>
            <w:r>
              <w:rPr>
                <w:rFonts w:ascii="Times New Roman" w:hAnsi="Times New Roman" w:cs="Times New Roman"/>
                <w:sz w:val="24"/>
                <w:szCs w:val="24"/>
              </w:rPr>
              <w:t>ФИО директора</w:t>
            </w:r>
          </w:p>
        </w:tc>
        <w:tc>
          <w:tcPr>
            <w:tcW w:w="2000" w:type="pct"/>
            <w:tcBorders>
              <w:top w:val="single" w:sz="4" w:space="0" w:color="auto"/>
              <w:left w:val="single" w:sz="4" w:space="0" w:color="auto"/>
              <w:bottom w:val="single" w:sz="4" w:space="0" w:color="auto"/>
              <w:right w:val="single" w:sz="4" w:space="0" w:color="auto"/>
            </w:tcBorders>
          </w:tcPr>
          <w:p w:rsidR="00CC2F7D" w:rsidRDefault="00CC2F7D">
            <w:pPr>
              <w:jc w:val="center"/>
              <w:rPr>
                <w:rFonts w:ascii="Times New Roman" w:hAnsi="Times New Roman" w:cs="Times New Roman"/>
                <w:sz w:val="24"/>
                <w:szCs w:val="24"/>
                <w:lang w:eastAsia="en-US"/>
              </w:rPr>
            </w:pPr>
          </w:p>
        </w:tc>
      </w:tr>
      <w:tr w:rsidR="00CC2F7D" w:rsidTr="00CC2F7D">
        <w:tc>
          <w:tcPr>
            <w:tcW w:w="470" w:type="pct"/>
            <w:tcBorders>
              <w:top w:val="single" w:sz="4" w:space="0" w:color="auto"/>
              <w:left w:val="single" w:sz="4" w:space="0" w:color="auto"/>
              <w:bottom w:val="single" w:sz="4" w:space="0" w:color="auto"/>
              <w:right w:val="single" w:sz="4" w:space="0" w:color="auto"/>
            </w:tcBorders>
            <w:hideMark/>
          </w:tcPr>
          <w:p w:rsidR="00CC2F7D" w:rsidRDefault="00CC2F7D">
            <w:pPr>
              <w:ind w:firstLine="284"/>
              <w:rPr>
                <w:rFonts w:ascii="Times New Roman" w:hAnsi="Times New Roman" w:cs="Times New Roman"/>
                <w:sz w:val="24"/>
                <w:szCs w:val="24"/>
                <w:lang w:eastAsia="en-US"/>
              </w:rPr>
            </w:pPr>
            <w:r>
              <w:rPr>
                <w:rFonts w:ascii="Times New Roman" w:hAnsi="Times New Roman" w:cs="Times New Roman"/>
                <w:sz w:val="24"/>
                <w:szCs w:val="24"/>
              </w:rPr>
              <w:t>15</w:t>
            </w:r>
          </w:p>
        </w:tc>
        <w:tc>
          <w:tcPr>
            <w:tcW w:w="2530" w:type="pct"/>
            <w:tcBorders>
              <w:top w:val="single" w:sz="4" w:space="0" w:color="auto"/>
              <w:left w:val="single" w:sz="4" w:space="0" w:color="auto"/>
              <w:bottom w:val="single" w:sz="4" w:space="0" w:color="auto"/>
              <w:right w:val="single" w:sz="4" w:space="0" w:color="auto"/>
            </w:tcBorders>
            <w:hideMark/>
          </w:tcPr>
          <w:p w:rsidR="00CC2F7D" w:rsidRDefault="00CC2F7D">
            <w:pPr>
              <w:rPr>
                <w:rFonts w:ascii="Times New Roman" w:hAnsi="Times New Roman" w:cs="Times New Roman"/>
                <w:sz w:val="24"/>
                <w:szCs w:val="24"/>
                <w:lang w:eastAsia="en-US"/>
              </w:rPr>
            </w:pPr>
            <w:r>
              <w:rPr>
                <w:rFonts w:ascii="Times New Roman" w:hAnsi="Times New Roman" w:cs="Times New Roman"/>
                <w:sz w:val="24"/>
                <w:szCs w:val="24"/>
              </w:rPr>
              <w:t>Сведения о режиме налогообложения</w:t>
            </w:r>
          </w:p>
        </w:tc>
        <w:tc>
          <w:tcPr>
            <w:tcW w:w="2000" w:type="pct"/>
            <w:tcBorders>
              <w:top w:val="single" w:sz="4" w:space="0" w:color="auto"/>
              <w:left w:val="single" w:sz="4" w:space="0" w:color="auto"/>
              <w:bottom w:val="single" w:sz="4" w:space="0" w:color="auto"/>
              <w:right w:val="single" w:sz="4" w:space="0" w:color="auto"/>
            </w:tcBorders>
          </w:tcPr>
          <w:p w:rsidR="00CC2F7D" w:rsidRDefault="00CC2F7D">
            <w:pPr>
              <w:jc w:val="center"/>
              <w:rPr>
                <w:rFonts w:ascii="Times New Roman" w:hAnsi="Times New Roman" w:cs="Times New Roman"/>
                <w:sz w:val="24"/>
                <w:szCs w:val="24"/>
                <w:lang w:eastAsia="en-US"/>
              </w:rPr>
            </w:pPr>
          </w:p>
        </w:tc>
      </w:tr>
    </w:tbl>
    <w:p w:rsidR="00CC2F7D" w:rsidRDefault="00CC2F7D" w:rsidP="00CC2F7D">
      <w:pPr>
        <w:ind w:firstLine="709"/>
        <w:rPr>
          <w:rFonts w:ascii="Times New Roman" w:hAnsi="Times New Roman" w:cs="Times New Roman"/>
          <w:b/>
          <w:color w:val="000000"/>
          <w:sz w:val="24"/>
          <w:szCs w:val="24"/>
          <w:lang w:eastAsia="en-US"/>
        </w:rPr>
      </w:pPr>
    </w:p>
    <w:p w:rsidR="00CC2F7D" w:rsidRDefault="00CC2F7D" w:rsidP="00CC2F7D">
      <w:pPr>
        <w:rPr>
          <w:rFonts w:ascii="Times New Roman" w:eastAsia="Times New Roman" w:hAnsi="Times New Roman" w:cs="Times New Roman"/>
          <w:b/>
          <w:sz w:val="24"/>
          <w:szCs w:val="24"/>
        </w:rPr>
      </w:pPr>
    </w:p>
    <w:p w:rsidR="00CC2F7D" w:rsidRDefault="00CC2F7D" w:rsidP="00CC2F7D">
      <w:pPr>
        <w:jc w:val="right"/>
        <w:rPr>
          <w:rFonts w:ascii="Times New Roman" w:eastAsia="Times New Roman" w:hAnsi="Times New Roman" w:cs="Times New Roman"/>
          <w:b/>
          <w:sz w:val="24"/>
          <w:szCs w:val="24"/>
        </w:rPr>
      </w:pPr>
    </w:p>
    <w:p w:rsidR="00CC2F7D" w:rsidRDefault="00CC2F7D" w:rsidP="00CC2F7D">
      <w:pPr>
        <w:jc w:val="right"/>
        <w:rPr>
          <w:rFonts w:ascii="Times New Roman" w:eastAsia="Times New Roman" w:hAnsi="Times New Roman" w:cs="Times New Roman"/>
          <w:b/>
          <w:sz w:val="24"/>
          <w:szCs w:val="24"/>
        </w:rPr>
      </w:pPr>
    </w:p>
    <w:p w:rsidR="00CC2F7D" w:rsidRDefault="00CC2F7D" w:rsidP="00CC2F7D">
      <w:pPr>
        <w:jc w:val="right"/>
        <w:rPr>
          <w:rFonts w:ascii="Times New Roman" w:eastAsia="Times New Roman" w:hAnsi="Times New Roman" w:cs="Times New Roman"/>
          <w:b/>
          <w:sz w:val="24"/>
          <w:szCs w:val="24"/>
        </w:rPr>
      </w:pPr>
    </w:p>
    <w:p w:rsidR="00CC2F7D" w:rsidRDefault="00CC2F7D" w:rsidP="00CC2F7D">
      <w:pPr>
        <w:jc w:val="right"/>
        <w:rPr>
          <w:rFonts w:ascii="Times New Roman" w:eastAsia="Times New Roman" w:hAnsi="Times New Roman" w:cs="Times New Roman"/>
          <w:b/>
          <w:sz w:val="24"/>
          <w:szCs w:val="24"/>
        </w:rPr>
      </w:pPr>
    </w:p>
    <w:p w:rsidR="00CC2F7D" w:rsidRDefault="00CC2F7D" w:rsidP="00CC2F7D">
      <w:pPr>
        <w:jc w:val="right"/>
        <w:rPr>
          <w:rFonts w:ascii="Times New Roman" w:eastAsia="Times New Roman" w:hAnsi="Times New Roman" w:cs="Times New Roman"/>
          <w:b/>
          <w:sz w:val="24"/>
          <w:szCs w:val="24"/>
        </w:rPr>
      </w:pPr>
    </w:p>
    <w:p w:rsidR="00CC2F7D" w:rsidRDefault="00CC2F7D" w:rsidP="00CC2F7D">
      <w:pPr>
        <w:jc w:val="right"/>
        <w:rPr>
          <w:rFonts w:ascii="Times New Roman" w:eastAsia="Times New Roman" w:hAnsi="Times New Roman" w:cs="Times New Roman"/>
          <w:b/>
          <w:sz w:val="24"/>
          <w:szCs w:val="24"/>
        </w:rPr>
      </w:pPr>
    </w:p>
    <w:p w:rsidR="00CC2F7D" w:rsidRDefault="00CC2F7D" w:rsidP="00CC2F7D">
      <w:pPr>
        <w:jc w:val="right"/>
        <w:rPr>
          <w:rFonts w:ascii="Times New Roman" w:eastAsia="Times New Roman" w:hAnsi="Times New Roman" w:cs="Times New Roman"/>
          <w:b/>
          <w:sz w:val="24"/>
          <w:szCs w:val="24"/>
        </w:rPr>
      </w:pPr>
    </w:p>
    <w:p w:rsidR="00CC2F7D" w:rsidRDefault="00CC2F7D" w:rsidP="00CC2F7D">
      <w:pPr>
        <w:jc w:val="right"/>
        <w:rPr>
          <w:rFonts w:ascii="Times New Roman" w:eastAsiaTheme="minorHAnsi" w:hAnsi="Times New Roman" w:cs="Times New Roman"/>
          <w:b/>
          <w:vanish/>
          <w:sz w:val="24"/>
          <w:szCs w:val="24"/>
          <w:lang w:eastAsia="en-US"/>
        </w:rPr>
      </w:pPr>
      <w:r>
        <w:rPr>
          <w:rFonts w:ascii="Times New Roman" w:eastAsia="Times New Roman" w:hAnsi="Times New Roman" w:cs="Times New Roman"/>
          <w:b/>
          <w:sz w:val="24"/>
          <w:szCs w:val="24"/>
        </w:rPr>
        <w:t xml:space="preserve">ИКЗ </w:t>
      </w:r>
      <w:r>
        <w:rPr>
          <w:rFonts w:ascii="Times New Roman" w:hAnsi="Times New Roman" w:cs="Times New Roman"/>
          <w:b/>
          <w:color w:val="000000" w:themeColor="text1"/>
          <w:sz w:val="24"/>
          <w:szCs w:val="24"/>
          <w:shd w:val="clear" w:color="auto" w:fill="FFFFFF"/>
        </w:rPr>
        <w:t>203020200127902020100100150004211243</w:t>
      </w:r>
    </w:p>
    <w:p w:rsidR="00CC2F7D" w:rsidRDefault="00CC2F7D" w:rsidP="00CC2F7D">
      <w:pPr>
        <w:shd w:val="clear" w:color="auto" w:fill="FFFFFF"/>
        <w:spacing w:after="0" w:line="240" w:lineRule="auto"/>
        <w:ind w:right="-41"/>
        <w:rPr>
          <w:rFonts w:ascii="Times New Roman" w:hAnsi="Times New Roman" w:cs="Times New Roman"/>
          <w:b/>
          <w:kern w:val="2"/>
          <w:sz w:val="24"/>
          <w:szCs w:val="24"/>
        </w:rPr>
      </w:pPr>
    </w:p>
    <w:p w:rsidR="00CC2F7D" w:rsidRDefault="00CC2F7D" w:rsidP="00CC2F7D">
      <w:pPr>
        <w:shd w:val="clear" w:color="auto" w:fill="FFFFFF"/>
        <w:spacing w:after="0" w:line="240" w:lineRule="auto"/>
        <w:ind w:right="-41"/>
        <w:rPr>
          <w:rFonts w:ascii="Times New Roman" w:hAnsi="Times New Roman" w:cs="Times New Roman"/>
          <w:b/>
          <w:kern w:val="2"/>
          <w:sz w:val="24"/>
          <w:szCs w:val="24"/>
        </w:rPr>
      </w:pPr>
    </w:p>
    <w:p w:rsidR="00CC2F7D" w:rsidRDefault="00CC2F7D" w:rsidP="00CC2F7D">
      <w:pPr>
        <w:shd w:val="clear" w:color="auto" w:fill="FFFFFF"/>
        <w:spacing w:after="0" w:line="240" w:lineRule="auto"/>
        <w:ind w:left="-142" w:right="-41" w:firstLine="568"/>
        <w:jc w:val="center"/>
        <w:rPr>
          <w:rFonts w:ascii="Times New Roman" w:hAnsi="Times New Roman" w:cs="Times New Roman"/>
          <w:b/>
          <w:bCs/>
          <w:color w:val="000000"/>
          <w:kern w:val="2"/>
          <w:sz w:val="24"/>
          <w:szCs w:val="24"/>
        </w:rPr>
      </w:pPr>
      <w:r>
        <w:rPr>
          <w:rFonts w:ascii="Times New Roman" w:hAnsi="Times New Roman" w:cs="Times New Roman"/>
          <w:b/>
          <w:kern w:val="2"/>
          <w:sz w:val="24"/>
          <w:szCs w:val="24"/>
        </w:rPr>
        <w:t xml:space="preserve">Раздел № 3. </w:t>
      </w:r>
      <w:r>
        <w:rPr>
          <w:rFonts w:ascii="Times New Roman" w:hAnsi="Times New Roman" w:cs="Times New Roman"/>
          <w:b/>
          <w:bCs/>
          <w:color w:val="000000"/>
          <w:kern w:val="2"/>
          <w:sz w:val="24"/>
          <w:szCs w:val="24"/>
        </w:rPr>
        <w:t>Проект Муниципального контракта:</w:t>
      </w:r>
    </w:p>
    <w:p w:rsidR="00CC2F7D" w:rsidRDefault="00CC2F7D" w:rsidP="00CC2F7D">
      <w:pPr>
        <w:pStyle w:val="a6"/>
        <w:jc w:val="center"/>
        <w:rPr>
          <w:rFonts w:ascii="Times New Roman" w:hAnsi="Times New Roman" w:cs="Times New Roman"/>
          <w:b/>
          <w:sz w:val="24"/>
          <w:szCs w:val="24"/>
          <w:shd w:val="clear" w:color="auto" w:fill="FFFFFF"/>
        </w:rPr>
      </w:pPr>
      <w:r>
        <w:rPr>
          <w:rFonts w:ascii="Times New Roman" w:eastAsia="Calibri" w:hAnsi="Times New Roman" w:cs="Times New Roman"/>
          <w:b/>
          <w:bCs/>
          <w:kern w:val="2"/>
          <w:sz w:val="24"/>
          <w:szCs w:val="24"/>
          <w:lang w:eastAsia="ar-SA"/>
        </w:rPr>
        <w:t xml:space="preserve">на </w:t>
      </w:r>
      <w:r>
        <w:rPr>
          <w:rFonts w:ascii="Times New Roman" w:hAnsi="Times New Roman" w:cs="Times New Roman"/>
          <w:b/>
          <w:sz w:val="24"/>
          <w:szCs w:val="24"/>
          <w:shd w:val="clear" w:color="auto" w:fill="FFFFFF"/>
        </w:rPr>
        <w:t>устройство тротуаров по улице Свободы с. Раевский МР Альшеевский район</w:t>
      </w:r>
    </w:p>
    <w:p w:rsidR="00CC2F7D" w:rsidRDefault="00CC2F7D" w:rsidP="00CC2F7D">
      <w:pPr>
        <w:pStyle w:val="a6"/>
        <w:jc w:val="center"/>
        <w:rPr>
          <w:rFonts w:ascii="Times New Roman" w:hAnsi="Times New Roman" w:cs="Times New Roman"/>
          <w:b/>
          <w:sz w:val="24"/>
          <w:szCs w:val="24"/>
        </w:rPr>
      </w:pPr>
      <w:r>
        <w:rPr>
          <w:rFonts w:ascii="Times New Roman" w:hAnsi="Times New Roman" w:cs="Times New Roman"/>
          <w:b/>
          <w:sz w:val="24"/>
          <w:szCs w:val="24"/>
          <w:shd w:val="clear" w:color="auto" w:fill="FFFFFF"/>
        </w:rPr>
        <w:t>Республики Башкортостан</w:t>
      </w:r>
    </w:p>
    <w:p w:rsidR="00CC2F7D" w:rsidRDefault="00CC2F7D" w:rsidP="00CC2F7D">
      <w:pPr>
        <w:jc w:val="center"/>
        <w:rPr>
          <w:rFonts w:ascii="Times New Roman" w:hAnsi="Times New Roman" w:cs="Times New Roman"/>
          <w:b/>
          <w:sz w:val="24"/>
          <w:szCs w:val="24"/>
        </w:rPr>
      </w:pPr>
    </w:p>
    <w:p w:rsidR="00CC2F7D" w:rsidRDefault="00CC2F7D" w:rsidP="00CC2F7D">
      <w:pPr>
        <w:pStyle w:val="a4"/>
        <w:shd w:val="clear" w:color="auto" w:fill="FFFFFF"/>
        <w:spacing w:before="0" w:beforeAutospacing="0" w:after="0" w:afterAutospacing="0"/>
        <w:jc w:val="center"/>
        <w:rPr>
          <w:b/>
        </w:rPr>
      </w:pPr>
    </w:p>
    <w:p w:rsidR="00CC2F7D" w:rsidRDefault="00CC2F7D" w:rsidP="00CC2F7D">
      <w:pPr>
        <w:shd w:val="clear" w:color="auto" w:fill="FFFFFF"/>
        <w:spacing w:after="0" w:line="240" w:lineRule="auto"/>
        <w:ind w:left="142" w:right="-41"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Pr>
          <w:rFonts w:ascii="Times New Roman" w:hAnsi="Times New Roman" w:cs="Times New Roman"/>
          <w:color w:val="000000" w:themeColor="text1"/>
          <w:sz w:val="24"/>
          <w:szCs w:val="24"/>
        </w:rPr>
        <w:t xml:space="preserve">Раевский                 </w:t>
      </w:r>
      <w:r>
        <w:rPr>
          <w:rFonts w:ascii="Times New Roman" w:eastAsia="Times New Roman" w:hAnsi="Times New Roman" w:cs="Times New Roman"/>
          <w:sz w:val="24"/>
          <w:szCs w:val="24"/>
        </w:rPr>
        <w:t xml:space="preserve">                                                                     «____» __________ 2020 года                                                                                                          </w:t>
      </w:r>
    </w:p>
    <w:p w:rsidR="00CC2F7D" w:rsidRDefault="00CC2F7D" w:rsidP="00CC2F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C2F7D" w:rsidRDefault="00CC2F7D" w:rsidP="00CC2F7D">
      <w:pPr>
        <w:widowControl w:val="0"/>
        <w:suppressAutoHyphens/>
        <w:spacing w:after="0" w:line="240" w:lineRule="auto"/>
        <w:ind w:left="-142" w:right="-41" w:firstLine="709"/>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
          <w:bCs/>
          <w:kern w:val="2"/>
          <w:sz w:val="24"/>
          <w:szCs w:val="24"/>
          <w:lang w:eastAsia="ar-SA"/>
        </w:rPr>
        <w:t xml:space="preserve">Администрация сельского поселения </w:t>
      </w:r>
      <w:r>
        <w:rPr>
          <w:rFonts w:ascii="Times New Roman" w:hAnsi="Times New Roman" w:cs="Times New Roman"/>
          <w:b/>
          <w:color w:val="000000" w:themeColor="text1"/>
          <w:sz w:val="24"/>
          <w:szCs w:val="24"/>
        </w:rPr>
        <w:t>Раевский</w:t>
      </w:r>
      <w:r>
        <w:rPr>
          <w:rFonts w:ascii="Times New Roman" w:eastAsia="Lucida Sans Unicode" w:hAnsi="Times New Roman" w:cs="Times New Roman"/>
          <w:b/>
          <w:bCs/>
          <w:kern w:val="2"/>
          <w:sz w:val="24"/>
          <w:szCs w:val="24"/>
          <w:lang w:eastAsia="ar-SA"/>
        </w:rPr>
        <w:t xml:space="preserve"> сельсовет муниципального района Альшеевский район Республики Башкортостан, </w:t>
      </w:r>
      <w:r>
        <w:rPr>
          <w:rFonts w:ascii="Times New Roman" w:eastAsia="Lucida Sans Unicode" w:hAnsi="Times New Roman" w:cs="Times New Roman"/>
          <w:kern w:val="2"/>
          <w:sz w:val="24"/>
          <w:szCs w:val="24"/>
          <w:lang w:eastAsia="ar-SA"/>
        </w:rPr>
        <w:t xml:space="preserve">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w:t>
      </w:r>
      <w:r>
        <w:rPr>
          <w:rFonts w:ascii="Times New Roman" w:eastAsia="Lucida Sans Unicode" w:hAnsi="Times New Roman" w:cs="Times New Roman"/>
          <w:b/>
          <w:kern w:val="2"/>
          <w:sz w:val="24"/>
          <w:szCs w:val="24"/>
          <w:lang w:eastAsia="ar-SA"/>
        </w:rPr>
        <w:t>действующего</w:t>
      </w:r>
      <w:r>
        <w:rPr>
          <w:rFonts w:ascii="Times New Roman" w:eastAsia="Lucida Sans Unicode" w:hAnsi="Times New Roman" w:cs="Times New Roman"/>
          <w:kern w:val="2"/>
          <w:sz w:val="24"/>
          <w:szCs w:val="24"/>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 ____________</w:t>
      </w:r>
      <w:r>
        <w:rPr>
          <w:rFonts w:ascii="Times New Roman" w:eastAsia="Lucida Sans Unicode" w:hAnsi="Times New Roman" w:cs="Times New Roman"/>
          <w:bCs/>
          <w:kern w:val="2"/>
          <w:sz w:val="24"/>
          <w:szCs w:val="24"/>
          <w:lang w:eastAsia="ar-SA"/>
        </w:rPr>
        <w:t xml:space="preserve"> от ________2020 г.) и соблюдением требований </w:t>
      </w:r>
      <w:r>
        <w:rPr>
          <w:rFonts w:ascii="Times New Roman" w:eastAsia="Lucida Sans Unicode" w:hAnsi="Times New Roman" w:cs="Times New Roman"/>
          <w:kern w:val="2"/>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bCs/>
          <w:kern w:val="2"/>
          <w:sz w:val="24"/>
          <w:szCs w:val="24"/>
          <w:lang w:eastAsia="ar-SA"/>
        </w:rPr>
        <w:t xml:space="preserve">, </w:t>
      </w:r>
      <w:r>
        <w:rPr>
          <w:rFonts w:ascii="Times New Roman" w:eastAsia="Lucida Sans Unicode" w:hAnsi="Times New Roman" w:cs="Times New Roman"/>
          <w:kern w:val="2"/>
          <w:sz w:val="24"/>
          <w:szCs w:val="24"/>
          <w:lang w:eastAsia="ar-SA"/>
        </w:rPr>
        <w:t xml:space="preserve">заключили настоящий муниципальный  контракт (далее – Контракт) о нижеследующем: </w:t>
      </w:r>
    </w:p>
    <w:p w:rsidR="00CC2F7D" w:rsidRDefault="00CC2F7D" w:rsidP="00CC2F7D">
      <w:pPr>
        <w:spacing w:after="0"/>
        <w:ind w:left="567" w:right="-41" w:firstLine="567"/>
        <w:jc w:val="center"/>
        <w:rPr>
          <w:rFonts w:ascii="Times New Roman" w:eastAsiaTheme="minorHAnsi" w:hAnsi="Times New Roman" w:cs="Times New Roman"/>
          <w:b/>
          <w:kern w:val="2"/>
          <w:sz w:val="24"/>
          <w:szCs w:val="24"/>
          <w:lang w:eastAsia="en-US"/>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p>
    <w:p w:rsidR="00CC2F7D" w:rsidRDefault="00CC2F7D" w:rsidP="00CC2F7D">
      <w:pPr>
        <w:spacing w:after="0"/>
        <w:ind w:left="567" w:right="-41" w:firstLine="567"/>
        <w:jc w:val="center"/>
        <w:rPr>
          <w:rFonts w:ascii="Times New Roman" w:hAnsi="Times New Roman" w:cs="Times New Roman"/>
          <w:b/>
          <w:kern w:val="2"/>
          <w:sz w:val="24"/>
          <w:szCs w:val="24"/>
        </w:rPr>
      </w:pPr>
      <w:r>
        <w:rPr>
          <w:rFonts w:ascii="Times New Roman" w:hAnsi="Times New Roman" w:cs="Times New Roman"/>
          <w:b/>
          <w:kern w:val="2"/>
          <w:sz w:val="24"/>
          <w:szCs w:val="24"/>
        </w:rPr>
        <w:t>1. Предмет Контракта</w:t>
      </w:r>
    </w:p>
    <w:p w:rsidR="00CC2F7D" w:rsidRDefault="00CC2F7D" w:rsidP="00CC2F7D">
      <w:pPr>
        <w:pStyle w:val="a6"/>
        <w:jc w:val="both"/>
        <w:rPr>
          <w:rFonts w:ascii="Times New Roman" w:hAnsi="Times New Roman" w:cs="Times New Roman"/>
          <w:b/>
          <w:sz w:val="24"/>
          <w:szCs w:val="24"/>
          <w:shd w:val="clear" w:color="auto" w:fill="FFFFFF"/>
        </w:rPr>
      </w:pPr>
      <w:bookmarkStart w:id="11" w:name="_Toc205787731"/>
      <w:bookmarkStart w:id="12" w:name="_Toc452462621"/>
      <w:bookmarkStart w:id="13" w:name="_Toc403775490"/>
      <w:bookmarkStart w:id="14" w:name="_Toc403775381"/>
      <w:bookmarkStart w:id="15" w:name="_Toc403417622"/>
      <w:bookmarkStart w:id="16" w:name="_Toc403417596"/>
      <w:bookmarkStart w:id="17" w:name="_Toc403405974"/>
      <w:bookmarkStart w:id="18" w:name="_Toc403405934"/>
      <w:bookmarkStart w:id="19" w:name="_Toc403405723"/>
      <w:r>
        <w:rPr>
          <w:rFonts w:eastAsia="Calibri"/>
          <w:b/>
        </w:rPr>
        <w:t xml:space="preserve">         </w:t>
      </w:r>
      <w:r>
        <w:rPr>
          <w:rFonts w:ascii="Times New Roman" w:eastAsia="Lucida Sans Unicode" w:hAnsi="Times New Roman" w:cs="Times New Roman"/>
          <w:kern w:val="2"/>
          <w:lang w:eastAsia="ar-SA"/>
        </w:rPr>
        <w:t xml:space="preserve">1.1. </w:t>
      </w:r>
      <w:r>
        <w:rPr>
          <w:rFonts w:ascii="Times New Roman" w:eastAsia="Lucida Sans Unicode" w:hAnsi="Times New Roman" w:cs="Times New Roman"/>
          <w:kern w:val="2"/>
          <w:sz w:val="24"/>
          <w:szCs w:val="24"/>
          <w:lang w:eastAsia="ar-SA"/>
        </w:rPr>
        <w:t>Подрядчик обязуется выполнить работы по</w:t>
      </w:r>
      <w:r>
        <w:rPr>
          <w:rFonts w:ascii="Times New Roman" w:eastAsia="Calibri" w:hAnsi="Times New Roman" w:cs="Times New Roman"/>
          <w:b/>
          <w:bCs/>
          <w:kern w:val="2"/>
          <w:sz w:val="24"/>
          <w:szCs w:val="24"/>
          <w:lang w:eastAsia="ar-SA"/>
        </w:rPr>
        <w:t xml:space="preserve"> </w:t>
      </w:r>
      <w:r>
        <w:rPr>
          <w:rFonts w:ascii="Times New Roman" w:hAnsi="Times New Roman" w:cs="Times New Roman"/>
          <w:b/>
          <w:sz w:val="24"/>
          <w:szCs w:val="24"/>
          <w:shd w:val="clear" w:color="auto" w:fill="FFFFFF"/>
        </w:rPr>
        <w:t xml:space="preserve">устройству тротуаров по улице Свободы с. Раевский МР Альшеевский район Республики Башкортостан </w:t>
      </w:r>
      <w:r>
        <w:rPr>
          <w:rFonts w:ascii="Times New Roman" w:eastAsia="Lucida Sans Unicode" w:hAnsi="Times New Roman" w:cs="Times New Roman"/>
          <w:kern w:val="2"/>
          <w:sz w:val="24"/>
          <w:szCs w:val="24"/>
          <w:lang w:eastAsia="ar-SA"/>
        </w:rPr>
        <w:t>(далее - Объект), в соответствии с утвержденной сметной документацией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CC2F7D" w:rsidRDefault="00CC2F7D" w:rsidP="00CC2F7D">
      <w:pPr>
        <w:pStyle w:val="a4"/>
        <w:shd w:val="clear" w:color="auto" w:fill="FFFFFF"/>
        <w:spacing w:before="0" w:beforeAutospacing="0" w:after="0" w:afterAutospacing="0"/>
        <w:ind w:firstLine="567"/>
        <w:jc w:val="both"/>
        <w:rPr>
          <w:rFonts w:eastAsia="Lucida Sans Unicode"/>
          <w:kern w:val="2"/>
          <w:lang w:eastAsia="ar-SA"/>
        </w:rPr>
      </w:pPr>
      <w:r>
        <w:rPr>
          <w:rFonts w:eastAsia="Lucida Sans Unicode"/>
          <w:kern w:val="2"/>
          <w:lang w:eastAsia="ar-SA"/>
        </w:rPr>
        <w:t>1.2. Место выполнения работ: Российская Федерация, Республика Башкортостан,</w:t>
      </w:r>
    </w:p>
    <w:p w:rsidR="00CC2F7D" w:rsidRDefault="00CC2F7D" w:rsidP="00CC2F7D">
      <w:pPr>
        <w:pStyle w:val="a4"/>
        <w:shd w:val="clear" w:color="auto" w:fill="FFFFFF"/>
        <w:spacing w:before="0" w:beforeAutospacing="0" w:after="0" w:afterAutospacing="0"/>
        <w:ind w:left="-142"/>
        <w:jc w:val="both"/>
      </w:pPr>
      <w:r>
        <w:rPr>
          <w:rFonts w:eastAsia="Lucida Sans Unicode"/>
          <w:kern w:val="2"/>
          <w:lang w:eastAsia="ar-SA"/>
        </w:rPr>
        <w:t xml:space="preserve">Альшеевский  район, </w:t>
      </w:r>
      <w:bookmarkStart w:id="20" w:name="_Toc452462622"/>
      <w:bookmarkStart w:id="21" w:name="_Toc403775491"/>
      <w:bookmarkStart w:id="22" w:name="_Toc403775382"/>
      <w:bookmarkStart w:id="23" w:name="_Toc403417623"/>
      <w:bookmarkStart w:id="24" w:name="_Toc403417597"/>
      <w:bookmarkStart w:id="25" w:name="_Toc403405975"/>
      <w:bookmarkStart w:id="26" w:name="_Toc403405935"/>
      <w:bookmarkStart w:id="27" w:name="_Toc403405724"/>
      <w:bookmarkEnd w:id="11"/>
      <w:bookmarkEnd w:id="12"/>
      <w:bookmarkEnd w:id="13"/>
      <w:bookmarkEnd w:id="14"/>
      <w:bookmarkEnd w:id="15"/>
      <w:bookmarkEnd w:id="16"/>
      <w:bookmarkEnd w:id="17"/>
      <w:bookmarkEnd w:id="18"/>
      <w:bookmarkEnd w:id="19"/>
      <w:r>
        <w:rPr>
          <w:rFonts w:eastAsia="Lucida Sans Unicode"/>
          <w:kern w:val="2"/>
          <w:lang w:eastAsia="ar-SA"/>
        </w:rPr>
        <w:t xml:space="preserve">Раевский сельсовет,  </w:t>
      </w:r>
      <w:r>
        <w:t xml:space="preserve">с. Раевский, </w:t>
      </w:r>
      <w:r>
        <w:rPr>
          <w:shd w:val="clear" w:color="auto" w:fill="FFFFFF"/>
        </w:rPr>
        <w:t>по улице Свободы.</w:t>
      </w:r>
    </w:p>
    <w:p w:rsidR="00CC2F7D" w:rsidRDefault="00CC2F7D" w:rsidP="00CC2F7D">
      <w:pPr>
        <w:spacing w:after="0" w:line="240" w:lineRule="auto"/>
        <w:ind w:left="-142" w:firstLine="709"/>
        <w:jc w:val="both"/>
        <w:rPr>
          <w:rFonts w:ascii="Times New Roman" w:eastAsia="Times New Roman" w:hAnsi="Times New Roman" w:cs="Times New Roman"/>
          <w:b/>
          <w:sz w:val="24"/>
          <w:szCs w:val="24"/>
        </w:rPr>
      </w:pPr>
    </w:p>
    <w:p w:rsidR="00CC2F7D" w:rsidRDefault="00CC2F7D" w:rsidP="00CC2F7D">
      <w:pPr>
        <w:spacing w:after="0" w:line="240" w:lineRule="auto"/>
        <w:ind w:left="-142"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Цена контракта</w:t>
      </w:r>
    </w:p>
    <w:p w:rsidR="00CC2F7D" w:rsidRDefault="00CC2F7D" w:rsidP="00CC2F7D">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 Цена Контракта  (далее – Цена работ) составляет _____________________  (_______________________________________ рублей ___ коп.) рублей, в том числе НДС  20 % -  ______________________ рублей/ НДС не облагается, в соответствии с протоколом согласования контрактной цены  (Приложение №1 к  контракту).  </w:t>
      </w:r>
    </w:p>
    <w:p w:rsidR="00CC2F7D" w:rsidRDefault="00CC2F7D" w:rsidP="00CC2F7D">
      <w:pPr>
        <w:spacing w:after="0" w:line="240" w:lineRule="auto"/>
        <w:ind w:firstLine="567"/>
        <w:contextualSpacing/>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Источники финансирования:</w:t>
      </w:r>
    </w:p>
    <w:p w:rsidR="00CC2F7D" w:rsidRDefault="00CC2F7D" w:rsidP="00CC2F7D">
      <w:pPr>
        <w:spacing w:after="0" w:line="240" w:lineRule="auto"/>
        <w:ind w:left="709"/>
        <w:contextualSpacing/>
        <w:jc w:val="both"/>
        <w:rPr>
          <w:rFonts w:ascii="Times New Roman" w:eastAsia="Calibri" w:hAnsi="Times New Roman" w:cs="Times New Roman"/>
          <w:bCs/>
          <w:sz w:val="24"/>
          <w:szCs w:val="24"/>
          <w:lang w:eastAsia="en-US"/>
        </w:rPr>
      </w:pPr>
      <w:r>
        <w:rPr>
          <w:rFonts w:ascii="Times New Roman" w:eastAsia="Times New Roman" w:hAnsi="Times New Roman" w:cs="Times New Roman"/>
          <w:b/>
          <w:snapToGrid w:val="0"/>
          <w:sz w:val="24"/>
          <w:szCs w:val="24"/>
        </w:rPr>
        <w:t xml:space="preserve">-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б</w:t>
      </w:r>
      <w:r>
        <w:rPr>
          <w:rFonts w:ascii="Times New Roman" w:hAnsi="Times New Roman" w:cs="Times New Roman"/>
          <w:sz w:val="24"/>
          <w:szCs w:val="24"/>
        </w:rPr>
        <w:t>юджета Респу</w:t>
      </w:r>
      <w:r>
        <w:rPr>
          <w:rFonts w:ascii="Times New Roman" w:eastAsia="Calibri" w:hAnsi="Times New Roman" w:cs="Times New Roman"/>
          <w:bCs/>
          <w:sz w:val="24"/>
          <w:szCs w:val="24"/>
        </w:rPr>
        <w:t>бл</w:t>
      </w:r>
      <w:r>
        <w:rPr>
          <w:rFonts w:ascii="Times New Roman" w:hAnsi="Times New Roman" w:cs="Times New Roman"/>
          <w:sz w:val="24"/>
          <w:szCs w:val="24"/>
        </w:rPr>
        <w:t xml:space="preserve">ики </w:t>
      </w:r>
      <w:r>
        <w:rPr>
          <w:rFonts w:ascii="Times New Roman" w:eastAsia="Calibri" w:hAnsi="Times New Roman" w:cs="Times New Roman"/>
          <w:sz w:val="24"/>
          <w:szCs w:val="24"/>
        </w:rPr>
        <w:t>Б</w:t>
      </w:r>
      <w:r>
        <w:rPr>
          <w:rFonts w:ascii="Times New Roman" w:hAnsi="Times New Roman" w:cs="Times New Roman"/>
          <w:sz w:val="24"/>
          <w:szCs w:val="24"/>
        </w:rPr>
        <w:t>а</w:t>
      </w:r>
      <w:r>
        <w:rPr>
          <w:rFonts w:ascii="Times New Roman" w:eastAsia="Calibri" w:hAnsi="Times New Roman" w:cs="Times New Roman"/>
          <w:sz w:val="24"/>
          <w:szCs w:val="24"/>
        </w:rPr>
        <w:t>ш</w:t>
      </w:r>
      <w:r>
        <w:rPr>
          <w:rFonts w:ascii="Times New Roman" w:hAnsi="Times New Roman" w:cs="Times New Roman"/>
          <w:sz w:val="24"/>
          <w:szCs w:val="24"/>
        </w:rPr>
        <w:t>кортостан</w:t>
      </w:r>
      <w:r>
        <w:rPr>
          <w:rFonts w:ascii="Times New Roman" w:eastAsia="Calibri" w:hAnsi="Times New Roman" w:cs="Times New Roman"/>
          <w:bCs/>
          <w:sz w:val="24"/>
          <w:szCs w:val="24"/>
        </w:rPr>
        <w:t>;</w:t>
      </w:r>
    </w:p>
    <w:p w:rsidR="00CC2F7D" w:rsidRDefault="00CC2F7D" w:rsidP="00CC2F7D">
      <w:pPr>
        <w:widowControl w:val="0"/>
        <w:spacing w:after="0" w:line="240" w:lineRule="auto"/>
        <w:ind w:left="40" w:firstLine="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 </w:t>
      </w:r>
      <w:r>
        <w:rPr>
          <w:rFonts w:ascii="Times New Roman" w:eastAsia="Times New Roman" w:hAnsi="Times New Roman" w:cs="Times New Roman"/>
          <w:sz w:val="24"/>
          <w:szCs w:val="24"/>
        </w:rPr>
        <w:t xml:space="preserve">средства </w:t>
      </w:r>
      <w:r>
        <w:rPr>
          <w:rFonts w:ascii="Times New Roman" w:eastAsia="Calibri" w:hAnsi="Times New Roman" w:cs="Times New Roman"/>
          <w:bCs/>
          <w:sz w:val="24"/>
          <w:szCs w:val="24"/>
        </w:rPr>
        <w:t xml:space="preserve">бюджета сельского поселения </w:t>
      </w:r>
      <w:r>
        <w:rPr>
          <w:rFonts w:ascii="Times New Roman" w:hAnsi="Times New Roman" w:cs="Times New Roman"/>
          <w:sz w:val="24"/>
          <w:szCs w:val="24"/>
        </w:rPr>
        <w:t>Раевский</w:t>
      </w:r>
      <w:r>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    </w:t>
      </w:r>
    </w:p>
    <w:p w:rsidR="00CC2F7D" w:rsidRDefault="00CC2F7D" w:rsidP="00CC2F7D">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CC2F7D" w:rsidRDefault="00CC2F7D" w:rsidP="00CC2F7D">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CC2F7D" w:rsidRDefault="00CC2F7D" w:rsidP="00CC2F7D">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CC2F7D" w:rsidRDefault="00CC2F7D" w:rsidP="00CC2F7D">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снижении цены Контракта без изменения предусмотренного Контрактом объема выполняемых работ, их качества и иных условий Контракта;</w:t>
      </w:r>
    </w:p>
    <w:p w:rsidR="00CC2F7D" w:rsidRDefault="00CC2F7D" w:rsidP="00CC2F7D">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20"/>
    <w:bookmarkEnd w:id="21"/>
    <w:bookmarkEnd w:id="22"/>
    <w:bookmarkEnd w:id="23"/>
    <w:bookmarkEnd w:id="24"/>
    <w:bookmarkEnd w:id="25"/>
    <w:bookmarkEnd w:id="26"/>
    <w:bookmarkEnd w:id="27"/>
    <w:p w:rsidR="00CC2F7D" w:rsidRDefault="00CC2F7D" w:rsidP="00CC2F7D">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С</w:t>
      </w:r>
      <w:r>
        <w:rPr>
          <w:rFonts w:ascii="Times New Roman" w:eastAsia="Times New Roman" w:hAnsi="Times New Roman" w:cs="Times New Roman"/>
          <w:bCs/>
          <w:sz w:val="24"/>
          <w:szCs w:val="24"/>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8" w:name="_Toc205787733"/>
      <w:bookmarkStart w:id="29" w:name="_Ref12109996"/>
      <w:bookmarkStart w:id="30" w:name="_Toc452462623"/>
      <w:bookmarkStart w:id="31" w:name="_Toc403775492"/>
      <w:bookmarkStart w:id="32" w:name="_Toc403775383"/>
      <w:bookmarkStart w:id="33" w:name="_Toc403417624"/>
      <w:bookmarkStart w:id="34" w:name="_Toc403417598"/>
      <w:bookmarkStart w:id="35" w:name="_Toc403405976"/>
      <w:bookmarkStart w:id="36" w:name="_Toc403405936"/>
      <w:bookmarkStart w:id="37" w:name="_Toc403405725"/>
      <w:bookmarkStart w:id="38" w:name="_Toc205787768"/>
      <w:bookmarkStart w:id="39" w:name="_Toc16341082"/>
    </w:p>
    <w:p w:rsidR="00CC2F7D" w:rsidRDefault="00CC2F7D" w:rsidP="00CC2F7D">
      <w:pPr>
        <w:ind w:left="426" w:right="-41" w:firstLine="567"/>
        <w:jc w:val="center"/>
        <w:rPr>
          <w:rFonts w:ascii="Times New Roman" w:eastAsiaTheme="minorHAnsi" w:hAnsi="Times New Roman" w:cs="Times New Roman"/>
          <w:b/>
          <w:color w:val="000000" w:themeColor="text1"/>
          <w:kern w:val="2"/>
          <w:sz w:val="24"/>
          <w:szCs w:val="24"/>
        </w:rPr>
      </w:pPr>
      <w:bookmarkStart w:id="40" w:name="_Toc452462624"/>
      <w:bookmarkStart w:id="41" w:name="_Toc403775493"/>
      <w:bookmarkStart w:id="42" w:name="_Toc403775384"/>
      <w:bookmarkStart w:id="43" w:name="_Toc403417625"/>
      <w:bookmarkStart w:id="44" w:name="_Toc403417599"/>
      <w:bookmarkStart w:id="45" w:name="_Toc403405977"/>
      <w:bookmarkStart w:id="46" w:name="_Toc403405937"/>
      <w:bookmarkStart w:id="47" w:name="_Toc403405726"/>
      <w:bookmarkStart w:id="48" w:name="_Toc55791990"/>
      <w:bookmarkEnd w:id="28"/>
      <w:bookmarkEnd w:id="29"/>
      <w:bookmarkEnd w:id="30"/>
      <w:bookmarkEnd w:id="31"/>
      <w:bookmarkEnd w:id="32"/>
      <w:bookmarkEnd w:id="33"/>
      <w:bookmarkEnd w:id="34"/>
      <w:bookmarkEnd w:id="35"/>
      <w:bookmarkEnd w:id="36"/>
      <w:bookmarkEnd w:id="37"/>
      <w:r>
        <w:rPr>
          <w:rFonts w:ascii="Times New Roman" w:hAnsi="Times New Roman" w:cs="Times New Roman"/>
          <w:b/>
          <w:color w:val="000000" w:themeColor="text1"/>
          <w:kern w:val="2"/>
          <w:sz w:val="24"/>
          <w:szCs w:val="24"/>
        </w:rPr>
        <w:t>3.  Порядок и срок оплаты</w:t>
      </w:r>
    </w:p>
    <w:p w:rsidR="00CC2F7D" w:rsidRDefault="00CC2F7D" w:rsidP="00CC2F7D">
      <w:pPr>
        <w:pStyle w:val="af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Оплата по Контракту осуществляется Заказчиком за фактически выполненные Работы  </w:t>
      </w:r>
      <w:r>
        <w:rPr>
          <w:rFonts w:ascii="Times New Roman" w:hAnsi="Times New Roman" w:cs="Times New Roman"/>
          <w:i/>
          <w:color w:val="000000" w:themeColor="text1"/>
          <w:sz w:val="24"/>
          <w:szCs w:val="24"/>
        </w:rPr>
        <w:t xml:space="preserve">в течение 15 (пятнадцати) рабочих дней  с даты подписания </w:t>
      </w:r>
      <w:r>
        <w:rPr>
          <w:rFonts w:ascii="Times New Roman" w:hAnsi="Times New Roman" w:cs="Times New Roman"/>
          <w:bCs/>
          <w:i/>
          <w:color w:val="000000" w:themeColor="text1"/>
          <w:sz w:val="24"/>
          <w:szCs w:val="24"/>
        </w:rPr>
        <w:t xml:space="preserve"> заказчиком акта о приемке выполненной работы (ее результатов) по  </w:t>
      </w:r>
      <w:r>
        <w:rPr>
          <w:rFonts w:ascii="Times New Roman" w:hAnsi="Times New Roman" w:cs="Times New Roman"/>
          <w:i/>
          <w:color w:val="000000" w:themeColor="text1"/>
          <w:sz w:val="24"/>
          <w:szCs w:val="24"/>
        </w:rPr>
        <w:t>форме КС-2</w:t>
      </w:r>
      <w:r>
        <w:rPr>
          <w:rFonts w:ascii="Times New Roman" w:hAnsi="Times New Roman" w:cs="Times New Roman"/>
          <w:bCs/>
          <w:i/>
          <w:color w:val="000000" w:themeColor="text1"/>
          <w:sz w:val="24"/>
          <w:szCs w:val="24"/>
        </w:rPr>
        <w:t>, отдельных этапов исполнения контракта</w:t>
      </w:r>
      <w:r>
        <w:rPr>
          <w:rFonts w:ascii="Times New Roman" w:hAnsi="Times New Roman" w:cs="Times New Roman"/>
          <w:color w:val="000000" w:themeColor="text1"/>
          <w:sz w:val="24"/>
          <w:szCs w:val="24"/>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наличии), на основании счета-фактуры. </w:t>
      </w:r>
    </w:p>
    <w:p w:rsidR="00CC2F7D" w:rsidRDefault="00CC2F7D" w:rsidP="00CC2F7D">
      <w:pPr>
        <w:pStyle w:val="af5"/>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Фактически не выполненные Работы оплате не подлежат. Авансовый платеж не предусмотрен. Форма  оплаты - безналичный  расчет.</w:t>
      </w:r>
    </w:p>
    <w:p w:rsidR="00CC2F7D" w:rsidRDefault="00CC2F7D" w:rsidP="00CC2F7D">
      <w:pPr>
        <w:tabs>
          <w:tab w:val="num" w:pos="1080"/>
          <w:tab w:val="num" w:pos="1287"/>
          <w:tab w:val="num" w:pos="1620"/>
        </w:tabs>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kern w:val="2"/>
          <w:sz w:val="24"/>
          <w:szCs w:val="24"/>
        </w:rPr>
        <w:t>3.2. Датой оплаты считается дата поступления денежных средств на расчетный счет Подрядчика.</w:t>
      </w:r>
    </w:p>
    <w:p w:rsidR="00CC2F7D" w:rsidRDefault="00CC2F7D" w:rsidP="00CC2F7D">
      <w:pPr>
        <w:keepNext/>
        <w:spacing w:after="0" w:line="240" w:lineRule="auto"/>
        <w:ind w:firstLine="567"/>
        <w:contextualSpacing/>
        <w:jc w:val="center"/>
        <w:outlineLvl w:val="0"/>
        <w:rPr>
          <w:rFonts w:ascii="Times New Roman" w:eastAsia="Calibri" w:hAnsi="Times New Roman" w:cs="Times New Roman"/>
          <w:b/>
          <w:sz w:val="24"/>
          <w:szCs w:val="24"/>
        </w:rPr>
      </w:pPr>
      <w:bookmarkStart w:id="49" w:name="_Toc205787734"/>
      <w:r>
        <w:rPr>
          <w:rFonts w:ascii="Times New Roman" w:eastAsia="Calibri" w:hAnsi="Times New Roman" w:cs="Times New Roman"/>
          <w:b/>
          <w:sz w:val="24"/>
          <w:szCs w:val="24"/>
        </w:rPr>
        <w:t xml:space="preserve">4. Сроки и порядок выполнения </w:t>
      </w:r>
      <w:bookmarkEnd w:id="40"/>
      <w:bookmarkEnd w:id="41"/>
      <w:bookmarkEnd w:id="42"/>
      <w:bookmarkEnd w:id="43"/>
      <w:bookmarkEnd w:id="44"/>
      <w:bookmarkEnd w:id="45"/>
      <w:bookmarkEnd w:id="46"/>
      <w:bookmarkEnd w:id="47"/>
      <w:r>
        <w:rPr>
          <w:rFonts w:ascii="Times New Roman" w:eastAsia="Calibri" w:hAnsi="Times New Roman" w:cs="Times New Roman"/>
          <w:b/>
          <w:sz w:val="24"/>
          <w:szCs w:val="24"/>
        </w:rPr>
        <w:t>Работ</w:t>
      </w:r>
      <w:bookmarkEnd w:id="48"/>
      <w:bookmarkEnd w:id="49"/>
    </w:p>
    <w:p w:rsidR="00CC2F7D" w:rsidRDefault="00CC2F7D" w:rsidP="00CC2F7D">
      <w:pPr>
        <w:suppressAutoHyphens/>
        <w:autoSpaceDE w:val="0"/>
        <w:spacing w:after="0" w:line="240" w:lineRule="auto"/>
        <w:ind w:firstLine="567"/>
        <w:contextualSpacing/>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4.1. Календарные сроки выполнения Работ: </w:t>
      </w:r>
    </w:p>
    <w:p w:rsidR="00CC2F7D" w:rsidRDefault="00CC2F7D" w:rsidP="00CC2F7D">
      <w:pPr>
        <w:widowControl w:val="0"/>
        <w:tabs>
          <w:tab w:val="num" w:pos="1440"/>
          <w:tab w:val="num" w:pos="1992"/>
        </w:tabs>
        <w:spacing w:after="0" w:line="240" w:lineRule="auto"/>
        <w:ind w:left="40"/>
        <w:contextualSpacing/>
        <w:jc w:val="both"/>
        <w:rPr>
          <w:rFonts w:ascii="Times New Roman" w:eastAsiaTheme="minorHAnsi" w:hAnsi="Times New Roman" w:cs="Times New Roman"/>
          <w:b/>
          <w:sz w:val="24"/>
          <w:szCs w:val="24"/>
          <w:highlight w:val="yellow"/>
          <w:lang w:eastAsia="en-US"/>
        </w:rPr>
      </w:pPr>
      <w:bookmarkStart w:id="50" w:name="_Toc452462625"/>
      <w:bookmarkStart w:id="51" w:name="_Toc403775495"/>
      <w:bookmarkStart w:id="52" w:name="_Toc403775386"/>
      <w:bookmarkStart w:id="53" w:name="_Toc403417627"/>
      <w:bookmarkStart w:id="54" w:name="_Toc403417601"/>
      <w:bookmarkStart w:id="55" w:name="_Toc403405979"/>
      <w:bookmarkStart w:id="56" w:name="_Toc403405939"/>
      <w:bookmarkStart w:id="57" w:name="_Toc403405728"/>
      <w:r>
        <w:rPr>
          <w:rFonts w:ascii="Times New Roman" w:hAnsi="Times New Roman" w:cs="Times New Roman"/>
          <w:sz w:val="24"/>
          <w:szCs w:val="24"/>
        </w:rPr>
        <w:t xml:space="preserve">Сроки выполнения работ: </w:t>
      </w:r>
      <w:r>
        <w:rPr>
          <w:rFonts w:ascii="Times New Roman" w:hAnsi="Times New Roman" w:cs="Times New Roman"/>
          <w:b/>
          <w:sz w:val="24"/>
          <w:szCs w:val="24"/>
        </w:rPr>
        <w:t xml:space="preserve">со дня заключения муниципального контракта и до 01 сентября 2020 года. </w:t>
      </w:r>
    </w:p>
    <w:p w:rsidR="00CC2F7D" w:rsidRDefault="00CC2F7D" w:rsidP="00CC2F7D">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Дата окончания работ является исходной для определения имущественных санкций в случаях нарушения сроков выполнения работ.</w:t>
      </w:r>
    </w:p>
    <w:p w:rsidR="00CC2F7D" w:rsidRDefault="00CC2F7D" w:rsidP="00CC2F7D">
      <w:pPr>
        <w:tabs>
          <w:tab w:val="num" w:pos="1440"/>
          <w:tab w:val="num" w:pos="1992"/>
        </w:tabs>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Подрядчик вправе  выполнить работы досрочно.</w:t>
      </w:r>
    </w:p>
    <w:p w:rsidR="00CC2F7D" w:rsidRDefault="00CC2F7D" w:rsidP="00CC2F7D">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p>
    <w:p w:rsidR="00CC2F7D" w:rsidRDefault="00CC2F7D" w:rsidP="00CC2F7D">
      <w:pPr>
        <w:keepNext/>
        <w:spacing w:after="0" w:line="240" w:lineRule="auto"/>
        <w:ind w:firstLine="567"/>
        <w:contextualSpacing/>
        <w:jc w:val="center"/>
        <w:outlineLvl w:val="0"/>
        <w:rPr>
          <w:rFonts w:ascii="Times New Roman" w:eastAsia="Calibri" w:hAnsi="Times New Roman" w:cs="Times New Roman"/>
          <w:b/>
          <w:sz w:val="24"/>
          <w:szCs w:val="24"/>
        </w:rPr>
      </w:pPr>
      <w:bookmarkStart w:id="58" w:name="_Toc205787736"/>
      <w:bookmarkEnd w:id="50"/>
      <w:bookmarkEnd w:id="51"/>
      <w:bookmarkEnd w:id="52"/>
      <w:bookmarkEnd w:id="53"/>
      <w:bookmarkEnd w:id="54"/>
      <w:bookmarkEnd w:id="55"/>
      <w:bookmarkEnd w:id="56"/>
      <w:bookmarkEnd w:id="57"/>
      <w:r>
        <w:rPr>
          <w:rFonts w:ascii="Times New Roman" w:eastAsia="Calibri" w:hAnsi="Times New Roman" w:cs="Times New Roman"/>
          <w:b/>
          <w:sz w:val="24"/>
          <w:szCs w:val="24"/>
        </w:rPr>
        <w:t xml:space="preserve">5. Обязательства </w:t>
      </w:r>
      <w:bookmarkEnd w:id="58"/>
      <w:r>
        <w:rPr>
          <w:rFonts w:ascii="Times New Roman" w:eastAsia="Calibri" w:hAnsi="Times New Roman" w:cs="Times New Roman"/>
          <w:b/>
          <w:sz w:val="24"/>
          <w:szCs w:val="24"/>
        </w:rPr>
        <w:t>Подрядчика</w:t>
      </w:r>
    </w:p>
    <w:p w:rsidR="00CC2F7D" w:rsidRDefault="00CC2F7D" w:rsidP="00CC2F7D">
      <w:pPr>
        <w:tabs>
          <w:tab w:val="left" w:pos="0"/>
        </w:tabs>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цены Контракта,  Подрядчик:</w:t>
      </w:r>
    </w:p>
    <w:p w:rsidR="00CC2F7D" w:rsidRDefault="00CC2F7D" w:rsidP="00CC2F7D">
      <w:pPr>
        <w:widowControl w:val="0"/>
        <w:numPr>
          <w:ilvl w:val="1"/>
          <w:numId w:val="1"/>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bookmarkStart w:id="59" w:name="_Toc470500740"/>
      <w:bookmarkStart w:id="60" w:name="_Toc452462626"/>
      <w:r>
        <w:rPr>
          <w:rFonts w:ascii="Times New Roman" w:eastAsia="Times New Roman" w:hAnsi="Times New Roman" w:cs="Times New Roman"/>
          <w:sz w:val="24"/>
          <w:szCs w:val="24"/>
        </w:rPr>
        <w:t xml:space="preserve">Выполняет все работы в объеме утвержденной сметной документации и в сроки, </w:t>
      </w:r>
      <w:r>
        <w:rPr>
          <w:rFonts w:ascii="Times New Roman" w:eastAsia="Times New Roman" w:hAnsi="Times New Roman" w:cs="Times New Roman"/>
          <w:sz w:val="24"/>
          <w:szCs w:val="24"/>
        </w:rPr>
        <w:lastRenderedPageBreak/>
        <w:t xml:space="preserve">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CC2F7D" w:rsidRDefault="00CC2F7D" w:rsidP="00CC2F7D">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 (двух) рабочих дней с даты заключения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CC2F7D" w:rsidRDefault="00CC2F7D" w:rsidP="00CC2F7D">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Осуществляет временные подсоединения коммуникаций на период выполнения работ на строительной площадке в точках подключе</w:t>
      </w:r>
      <w:r>
        <w:rPr>
          <w:rFonts w:ascii="Times New Roman" w:eastAsia="Times New Roman" w:hAnsi="Times New Roman" w:cs="Times New Roman"/>
          <w:sz w:val="24"/>
          <w:szCs w:val="24"/>
        </w:rPr>
        <w:softHyphen/>
        <w:t>ния (при  необходимости).</w:t>
      </w:r>
    </w:p>
    <w:p w:rsidR="00CC2F7D" w:rsidRDefault="00CC2F7D" w:rsidP="00CC2F7D">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Заключает Договора с сетевыми организациями для обеспечения строящегося объекта ресурсами на период ведения работ (при  необходимости).</w:t>
      </w:r>
    </w:p>
    <w:p w:rsidR="00CC2F7D" w:rsidRDefault="00CC2F7D" w:rsidP="00CC2F7D">
      <w:pPr>
        <w:tabs>
          <w:tab w:val="left" w:pos="1134"/>
        </w:tabs>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Копии таких Договоров Подрядчик представляет Заказчику не позднее 2-х календарных дней, с даты заключения таких Договоров.</w:t>
      </w:r>
    </w:p>
    <w:p w:rsidR="00CC2F7D" w:rsidRDefault="00CC2F7D" w:rsidP="00CC2F7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CC2F7D" w:rsidRDefault="00CC2F7D" w:rsidP="00CC2F7D">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CC2F7D" w:rsidRDefault="00CC2F7D" w:rsidP="00CC2F7D">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Обеспечивает освещение строительной площадки, ее содержание и уборку, а также  территории прилегающей непосредст</w:t>
      </w:r>
      <w:r>
        <w:rPr>
          <w:rFonts w:ascii="Times New Roman" w:eastAsia="Times New Roman" w:hAnsi="Times New Roman" w:cs="Times New Roman"/>
          <w:sz w:val="24"/>
          <w:szCs w:val="24"/>
        </w:rPr>
        <w:softHyphen/>
        <w:t>венно к ней.</w:t>
      </w:r>
    </w:p>
    <w:p w:rsidR="00CC2F7D" w:rsidRDefault="00CC2F7D" w:rsidP="00CC2F7D">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CC2F7D" w:rsidRDefault="00CC2F7D" w:rsidP="00CC2F7D">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5 (пять) рабочих дней извещает Заказчика о готовности Объекта к подписанию Акта о соответствии работ, выполненных по Контракту.</w:t>
      </w:r>
    </w:p>
    <w:p w:rsidR="00CC2F7D" w:rsidRDefault="00CC2F7D" w:rsidP="00CC2F7D">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использует в ходе осуществления работ материа</w:t>
      </w:r>
      <w:r>
        <w:rPr>
          <w:rFonts w:ascii="Times New Roman" w:eastAsia="Times New Roman" w:hAnsi="Times New Roman" w:cs="Times New Roman"/>
          <w:sz w:val="24"/>
          <w:szCs w:val="24"/>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CC2F7D" w:rsidRDefault="00CC2F7D" w:rsidP="00CC2F7D">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CC2F7D" w:rsidRDefault="00CC2F7D" w:rsidP="00CC2F7D">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CC2F7D" w:rsidRDefault="00CC2F7D" w:rsidP="00CC2F7D">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CC2F7D" w:rsidRDefault="00CC2F7D" w:rsidP="00CC2F7D">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CC2F7D" w:rsidRDefault="00CC2F7D" w:rsidP="00CC2F7D">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CC2F7D" w:rsidRDefault="00CC2F7D" w:rsidP="00CC2F7D">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CC2F7D" w:rsidRDefault="00CC2F7D" w:rsidP="00CC2F7D">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CC2F7D" w:rsidRDefault="00CC2F7D" w:rsidP="00CC2F7D">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CC2F7D" w:rsidRDefault="00CC2F7D" w:rsidP="00CC2F7D">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CC2F7D" w:rsidRDefault="00CC2F7D" w:rsidP="00CC2F7D">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CC2F7D" w:rsidRDefault="00CC2F7D" w:rsidP="00CC2F7D">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CC2F7D" w:rsidRDefault="00CC2F7D" w:rsidP="00CC2F7D">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rPr>
      </w:pPr>
    </w:p>
    <w:p w:rsidR="00CC2F7D" w:rsidRDefault="00CC2F7D" w:rsidP="00CC2F7D">
      <w:pPr>
        <w:keepNext/>
        <w:spacing w:after="0" w:line="240" w:lineRule="auto"/>
        <w:ind w:firstLine="567"/>
        <w:contextualSpacing/>
        <w:jc w:val="center"/>
        <w:outlineLvl w:val="0"/>
        <w:rPr>
          <w:rFonts w:ascii="Times New Roman" w:eastAsia="Calibri" w:hAnsi="Times New Roman" w:cs="Times New Roman"/>
          <w:b/>
          <w:sz w:val="24"/>
          <w:szCs w:val="24"/>
        </w:rPr>
      </w:pPr>
      <w:bookmarkStart w:id="61" w:name="_Toc205787739"/>
      <w:r>
        <w:rPr>
          <w:rFonts w:ascii="Times New Roman" w:eastAsia="Calibri" w:hAnsi="Times New Roman" w:cs="Times New Roman"/>
          <w:b/>
          <w:sz w:val="24"/>
          <w:szCs w:val="24"/>
        </w:rPr>
        <w:t xml:space="preserve">6. Обязательства </w:t>
      </w:r>
      <w:bookmarkEnd w:id="59"/>
      <w:bookmarkEnd w:id="60"/>
      <w:bookmarkEnd w:id="61"/>
      <w:r>
        <w:rPr>
          <w:rFonts w:ascii="Times New Roman" w:eastAsia="Calibri" w:hAnsi="Times New Roman" w:cs="Times New Roman"/>
          <w:b/>
          <w:sz w:val="24"/>
          <w:szCs w:val="24"/>
        </w:rPr>
        <w:t>Заказчика</w:t>
      </w:r>
    </w:p>
    <w:p w:rsidR="00CC2F7D" w:rsidRDefault="00CC2F7D" w:rsidP="00CC2F7D">
      <w:pPr>
        <w:keepNext/>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По настоящему Контракту Заказчик:</w:t>
      </w:r>
    </w:p>
    <w:p w:rsidR="00CC2F7D" w:rsidRDefault="00CC2F7D" w:rsidP="00CC2F7D">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CC2F7D" w:rsidRDefault="00CC2F7D" w:rsidP="00CC2F7D">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CC2F7D" w:rsidRDefault="00CC2F7D" w:rsidP="00CC2F7D">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CC2F7D" w:rsidRDefault="00CC2F7D" w:rsidP="00CC2F7D">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 приемку и оплату работ, выполненных Подрядчиком, в поряд</w:t>
      </w:r>
      <w:r>
        <w:rPr>
          <w:rFonts w:ascii="Times New Roman" w:eastAsia="Times New Roman" w:hAnsi="Times New Roman" w:cs="Times New Roman"/>
          <w:sz w:val="24"/>
          <w:szCs w:val="24"/>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CC2F7D" w:rsidRDefault="00CC2F7D" w:rsidP="00CC2F7D">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CC2F7D" w:rsidRDefault="00CC2F7D" w:rsidP="00CC2F7D">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Представляет Подрядчику точки подключения временных коммуникаций.</w:t>
      </w:r>
    </w:p>
    <w:p w:rsidR="00CC2F7D" w:rsidRDefault="00CC2F7D" w:rsidP="00CC2F7D">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CC2F7D" w:rsidRDefault="00CC2F7D" w:rsidP="00CC2F7D">
      <w:pPr>
        <w:numPr>
          <w:ilvl w:val="1"/>
          <w:numId w:val="2"/>
        </w:numPr>
        <w:tabs>
          <w:tab w:val="left" w:pos="0"/>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 организовать и осуществить приемку выполненных по Контракту работ в установленном порядке.</w:t>
      </w:r>
    </w:p>
    <w:p w:rsidR="00CC2F7D" w:rsidRDefault="00CC2F7D" w:rsidP="00CC2F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В целях выполнения условий настоящего Контракта, Заказчик имеет право:</w:t>
      </w:r>
    </w:p>
    <w:p w:rsidR="00CC2F7D" w:rsidRDefault="00CC2F7D" w:rsidP="00CC2F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6.9.1. Организовывать контроль за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CC2F7D" w:rsidRDefault="00CC2F7D" w:rsidP="00CC2F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w:t>
      </w:r>
      <w:r>
        <w:rPr>
          <w:rFonts w:ascii="Times New Roman" w:eastAsia="Times New Roman" w:hAnsi="Times New Roman" w:cs="Times New Roman"/>
          <w:sz w:val="24"/>
          <w:szCs w:val="24"/>
        </w:rPr>
        <w:lastRenderedPageBreak/>
        <w:t>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CC2F7D" w:rsidRDefault="00CC2F7D" w:rsidP="00CC2F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CC2F7D" w:rsidRDefault="00CC2F7D" w:rsidP="00CC2F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6.9.4. Предъявлять к оплате Подрядчику суммы штрафов, пени, неустойки, предусмотренных настоящим Контрактом и законодательством.</w:t>
      </w:r>
    </w:p>
    <w:p w:rsidR="00CC2F7D" w:rsidRDefault="00CC2F7D" w:rsidP="00CC2F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p>
    <w:p w:rsidR="00CC2F7D" w:rsidRDefault="00CC2F7D" w:rsidP="00CC2F7D">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62" w:name="_Toc205787740"/>
    </w:p>
    <w:p w:rsidR="00CC2F7D" w:rsidRDefault="00CC2F7D" w:rsidP="00CC2F7D">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МАТЕРИАЛЫ, СТРОИТЕЛЬНАЯ ТЕХНИКА</w:t>
      </w:r>
      <w:bookmarkEnd w:id="62"/>
    </w:p>
    <w:p w:rsidR="00CC2F7D" w:rsidRDefault="00CC2F7D" w:rsidP="00CC2F7D">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7. Обеспечение Работ материалами и оборудованием</w:t>
      </w:r>
    </w:p>
    <w:p w:rsidR="00CC2F7D" w:rsidRDefault="00CC2F7D" w:rsidP="00CC2F7D">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CC2F7D" w:rsidRDefault="00CC2F7D" w:rsidP="00CC2F7D">
      <w:pPr>
        <w:widowControl w:val="0"/>
        <w:tabs>
          <w:tab w:val="left" w:pos="450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CC2F7D" w:rsidRDefault="00CC2F7D" w:rsidP="00CC2F7D">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CC2F7D" w:rsidRDefault="00CC2F7D" w:rsidP="00CC2F7D">
      <w:pPr>
        <w:widowControl w:val="0"/>
        <w:tabs>
          <w:tab w:val="left" w:pos="4500"/>
        </w:tabs>
        <w:spacing w:after="0" w:line="240" w:lineRule="auto"/>
        <w:ind w:firstLine="567"/>
        <w:jc w:val="both"/>
        <w:rPr>
          <w:rFonts w:ascii="Times New Roman" w:eastAsia="Times New Roman" w:hAnsi="Times New Roman" w:cs="Times New Roman"/>
          <w:sz w:val="24"/>
          <w:szCs w:val="24"/>
        </w:rPr>
      </w:pPr>
    </w:p>
    <w:p w:rsidR="00CC2F7D" w:rsidRDefault="00CC2F7D" w:rsidP="00CC2F7D">
      <w:pPr>
        <w:keepNext/>
        <w:spacing w:after="0" w:line="240" w:lineRule="auto"/>
        <w:ind w:firstLine="567"/>
        <w:contextualSpacing/>
        <w:jc w:val="center"/>
        <w:outlineLvl w:val="0"/>
        <w:rPr>
          <w:rFonts w:ascii="Times New Roman" w:eastAsia="Calibri" w:hAnsi="Times New Roman" w:cs="Times New Roman"/>
          <w:b/>
          <w:sz w:val="24"/>
          <w:szCs w:val="24"/>
        </w:rPr>
      </w:pPr>
      <w:bookmarkStart w:id="63" w:name="_Toc205787742"/>
      <w:r>
        <w:rPr>
          <w:rFonts w:ascii="Times New Roman" w:eastAsia="Calibri" w:hAnsi="Times New Roman" w:cs="Times New Roman"/>
          <w:b/>
          <w:sz w:val="24"/>
          <w:szCs w:val="24"/>
        </w:rPr>
        <w:t>8. Строительная техника и расходные материалы</w:t>
      </w:r>
      <w:bookmarkEnd w:id="63"/>
    </w:p>
    <w:p w:rsidR="00CC2F7D" w:rsidRDefault="00CC2F7D" w:rsidP="00CC2F7D">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CC2F7D" w:rsidRDefault="00CC2F7D" w:rsidP="00CC2F7D">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CC2F7D" w:rsidRDefault="00CC2F7D" w:rsidP="00CC2F7D">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CC2F7D" w:rsidRDefault="00CC2F7D" w:rsidP="00CC2F7D">
      <w:pPr>
        <w:spacing w:after="0" w:line="240" w:lineRule="auto"/>
        <w:ind w:firstLine="567"/>
        <w:jc w:val="both"/>
        <w:rPr>
          <w:rFonts w:ascii="Times New Roman" w:eastAsia="Times New Roman" w:hAnsi="Times New Roman" w:cs="Times New Roman"/>
          <w:sz w:val="24"/>
          <w:szCs w:val="24"/>
        </w:rPr>
      </w:pPr>
    </w:p>
    <w:p w:rsidR="00CC2F7D" w:rsidRDefault="00CC2F7D" w:rsidP="00CC2F7D">
      <w:pPr>
        <w:keepNext/>
        <w:spacing w:after="0" w:line="240" w:lineRule="auto"/>
        <w:ind w:firstLine="567"/>
        <w:contextualSpacing/>
        <w:jc w:val="center"/>
        <w:outlineLvl w:val="0"/>
        <w:rPr>
          <w:rFonts w:ascii="Times New Roman" w:eastAsia="Calibri" w:hAnsi="Times New Roman" w:cs="Times New Roman"/>
          <w:b/>
          <w:sz w:val="24"/>
          <w:szCs w:val="24"/>
        </w:rPr>
      </w:pPr>
      <w:bookmarkStart w:id="64" w:name="_Toc205787743"/>
      <w:bookmarkStart w:id="65" w:name="_Toc452462627"/>
      <w:bookmarkStart w:id="66" w:name="_Toc435958548"/>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IV</w:t>
      </w:r>
      <w:r>
        <w:rPr>
          <w:rFonts w:ascii="Times New Roman" w:eastAsia="Calibri" w:hAnsi="Times New Roman" w:cs="Times New Roman"/>
          <w:b/>
          <w:sz w:val="24"/>
          <w:szCs w:val="24"/>
        </w:rPr>
        <w:t>. ПРОИЗВОДСТВО РАБОТ</w:t>
      </w:r>
      <w:bookmarkEnd w:id="64"/>
    </w:p>
    <w:p w:rsidR="00CC2F7D" w:rsidRDefault="00CC2F7D" w:rsidP="00CC2F7D">
      <w:pPr>
        <w:keepNext/>
        <w:spacing w:after="0" w:line="240" w:lineRule="auto"/>
        <w:ind w:firstLine="567"/>
        <w:contextualSpacing/>
        <w:jc w:val="center"/>
        <w:outlineLvl w:val="0"/>
        <w:rPr>
          <w:rFonts w:ascii="Times New Roman" w:eastAsia="Calibri" w:hAnsi="Times New Roman" w:cs="Times New Roman"/>
          <w:b/>
          <w:sz w:val="24"/>
          <w:szCs w:val="24"/>
        </w:rPr>
      </w:pPr>
      <w:bookmarkStart w:id="67" w:name="_Toc205787744"/>
      <w:r>
        <w:rPr>
          <w:rFonts w:ascii="Times New Roman" w:eastAsia="Calibri" w:hAnsi="Times New Roman" w:cs="Times New Roman"/>
          <w:b/>
          <w:sz w:val="24"/>
          <w:szCs w:val="24"/>
        </w:rPr>
        <w:t>9. Журнал производства строительно-монтажных работ</w:t>
      </w:r>
      <w:bookmarkEnd w:id="67"/>
    </w:p>
    <w:p w:rsidR="00CC2F7D" w:rsidRDefault="00CC2F7D" w:rsidP="00CC2F7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 момента начала  Работ до их завершения Подрядчик ведет «Общий журнал работ» и специальные журналы работ.</w:t>
      </w:r>
    </w:p>
    <w:p w:rsidR="00CC2F7D" w:rsidRDefault="00CC2F7D" w:rsidP="00CC2F7D">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Заказчик регулярно проверяет и визирует журнал производства работ на Объекте, в котором отражается весь ход фактиче</w:t>
      </w:r>
      <w:r>
        <w:rPr>
          <w:rFonts w:ascii="Times New Roman" w:eastAsia="Times New Roman" w:hAnsi="Times New Roman" w:cs="Times New Roman"/>
          <w:sz w:val="24"/>
          <w:szCs w:val="24"/>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CC2F7D" w:rsidRDefault="00CC2F7D" w:rsidP="00CC2F7D">
      <w:pPr>
        <w:tabs>
          <w:tab w:val="left" w:pos="993"/>
        </w:tabs>
        <w:spacing w:after="0" w:line="240" w:lineRule="auto"/>
        <w:ind w:left="567"/>
        <w:jc w:val="both"/>
        <w:rPr>
          <w:rFonts w:ascii="Times New Roman" w:eastAsia="Times New Roman" w:hAnsi="Times New Roman" w:cs="Times New Roman"/>
          <w:color w:val="000000"/>
          <w:sz w:val="24"/>
          <w:szCs w:val="24"/>
        </w:rPr>
      </w:pPr>
    </w:p>
    <w:p w:rsidR="00CC2F7D" w:rsidRDefault="00CC2F7D" w:rsidP="00CC2F7D">
      <w:pPr>
        <w:keepNext/>
        <w:spacing w:after="0" w:line="240" w:lineRule="auto"/>
        <w:ind w:firstLine="567"/>
        <w:contextualSpacing/>
        <w:jc w:val="center"/>
        <w:outlineLvl w:val="0"/>
        <w:rPr>
          <w:rFonts w:ascii="Times New Roman" w:eastAsia="Calibri" w:hAnsi="Times New Roman" w:cs="Times New Roman"/>
          <w:b/>
          <w:sz w:val="24"/>
          <w:szCs w:val="24"/>
        </w:rPr>
      </w:pPr>
      <w:bookmarkStart w:id="68" w:name="_Toc205787745"/>
      <w:r>
        <w:rPr>
          <w:rFonts w:ascii="Times New Roman" w:eastAsia="Calibri" w:hAnsi="Times New Roman" w:cs="Times New Roman"/>
          <w:b/>
          <w:sz w:val="24"/>
          <w:szCs w:val="24"/>
        </w:rPr>
        <w:t>10. Учетная документаци</w:t>
      </w:r>
      <w:bookmarkEnd w:id="68"/>
      <w:r>
        <w:rPr>
          <w:rFonts w:ascii="Times New Roman" w:eastAsia="Calibri" w:hAnsi="Times New Roman" w:cs="Times New Roman"/>
          <w:b/>
          <w:sz w:val="24"/>
          <w:szCs w:val="24"/>
        </w:rPr>
        <w:t>я</w:t>
      </w:r>
    </w:p>
    <w:p w:rsidR="00CC2F7D" w:rsidRDefault="00CC2F7D" w:rsidP="00CC2F7D">
      <w:pPr>
        <w:tabs>
          <w:tab w:val="left" w:pos="993"/>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CC2F7D" w:rsidRDefault="00CC2F7D" w:rsidP="00CC2F7D">
      <w:pPr>
        <w:tabs>
          <w:tab w:val="left" w:pos="993"/>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Первичная учетная документация включает в себя:</w:t>
      </w:r>
    </w:p>
    <w:p w:rsidR="00CC2F7D" w:rsidRDefault="00CC2F7D" w:rsidP="00CC2F7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 приемки  выполненных работ по форме КС-2;</w:t>
      </w:r>
    </w:p>
    <w:p w:rsidR="00CC2F7D" w:rsidRDefault="00CC2F7D" w:rsidP="00CC2F7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справку о стоимости выполненных работ и затрат по форме КС-3;</w:t>
      </w:r>
    </w:p>
    <w:p w:rsidR="00CC2F7D" w:rsidRDefault="00CC2F7D" w:rsidP="00CC2F7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учета выполненных работ по форме КС-6а;</w:t>
      </w:r>
    </w:p>
    <w:p w:rsidR="00CC2F7D" w:rsidRDefault="00CC2F7D" w:rsidP="00CC2F7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счет-фактуру на оплату выполненных работ;</w:t>
      </w:r>
    </w:p>
    <w:p w:rsidR="00CC2F7D" w:rsidRDefault="00CC2F7D" w:rsidP="00CC2F7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документы, подтверждающие затраты Подрядчика.</w:t>
      </w:r>
    </w:p>
    <w:p w:rsidR="00CC2F7D" w:rsidRDefault="00CC2F7D" w:rsidP="00CC2F7D">
      <w:pPr>
        <w:spacing w:after="0" w:line="240" w:lineRule="auto"/>
        <w:ind w:firstLine="567"/>
        <w:jc w:val="both"/>
        <w:rPr>
          <w:rFonts w:ascii="Times New Roman" w:eastAsia="Times New Roman" w:hAnsi="Times New Roman" w:cs="Times New Roman"/>
          <w:sz w:val="24"/>
          <w:szCs w:val="24"/>
        </w:rPr>
      </w:pPr>
    </w:p>
    <w:p w:rsidR="00CC2F7D" w:rsidRDefault="00CC2F7D" w:rsidP="00CC2F7D">
      <w:pPr>
        <w:keepNext/>
        <w:spacing w:after="0" w:line="240" w:lineRule="auto"/>
        <w:contextualSpacing/>
        <w:jc w:val="center"/>
        <w:outlineLvl w:val="0"/>
        <w:rPr>
          <w:rFonts w:ascii="Times New Roman" w:eastAsia="Calibri" w:hAnsi="Times New Roman" w:cs="Times New Roman"/>
          <w:b/>
          <w:sz w:val="24"/>
          <w:szCs w:val="24"/>
        </w:rPr>
      </w:pPr>
      <w:bookmarkStart w:id="69" w:name="_Toc205787746"/>
      <w:r>
        <w:rPr>
          <w:rFonts w:ascii="Times New Roman" w:eastAsia="Calibri" w:hAnsi="Times New Roman" w:cs="Times New Roman"/>
          <w:b/>
          <w:sz w:val="24"/>
          <w:szCs w:val="24"/>
        </w:rPr>
        <w:t>11. Скрытые работы</w:t>
      </w:r>
      <w:bookmarkEnd w:id="69"/>
    </w:p>
    <w:p w:rsidR="00CC2F7D" w:rsidRDefault="00CC2F7D" w:rsidP="00CC2F7D">
      <w:pPr>
        <w:keepNext/>
        <w:spacing w:after="0" w:line="240" w:lineRule="auto"/>
        <w:ind w:firstLine="567"/>
        <w:contextualSpacing/>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11.1. Скрытые Работы подлежат приемке Заказчиком перед производством последующих работ. </w:t>
      </w:r>
    </w:p>
    <w:p w:rsidR="00CC2F7D" w:rsidRDefault="00CC2F7D" w:rsidP="00CC2F7D">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CC2F7D" w:rsidRDefault="00CC2F7D" w:rsidP="00CC2F7D">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Уведомление о назначении даты приемки Скрытых Работ должно быть направлено Подрядчиком Заказчику  в рабочие дни и в часы работы.</w:t>
      </w:r>
    </w:p>
    <w:p w:rsidR="00CC2F7D" w:rsidRDefault="00CC2F7D" w:rsidP="00CC2F7D">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CC2F7D" w:rsidRDefault="00CC2F7D" w:rsidP="00CC2F7D">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CC2F7D" w:rsidRDefault="00CC2F7D" w:rsidP="00CC2F7D">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CC2F7D" w:rsidRDefault="00CC2F7D" w:rsidP="00CC2F7D">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CC2F7D" w:rsidRDefault="00CC2F7D" w:rsidP="00CC2F7D">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Акты освидетельствования скрытых работ составляются в трех экземплярах: Подрядчику – 1 экз., Заказчику – 2 экз.</w:t>
      </w:r>
    </w:p>
    <w:p w:rsidR="00CC2F7D" w:rsidRDefault="00CC2F7D" w:rsidP="00CC2F7D">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 Каждому Акту освидетельствования скрытых работ присваивается номер, Акт регистрируется в общем журнале работ.</w:t>
      </w:r>
    </w:p>
    <w:p w:rsidR="00CC2F7D" w:rsidRDefault="00CC2F7D" w:rsidP="00CC2F7D">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p>
    <w:p w:rsidR="00CC2F7D" w:rsidRDefault="00CC2F7D" w:rsidP="00CC2F7D">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Предотвращение повреждений и ущерба</w:t>
      </w:r>
    </w:p>
    <w:p w:rsidR="00CC2F7D" w:rsidRDefault="00CC2F7D" w:rsidP="00CC2F7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CC2F7D" w:rsidRDefault="00CC2F7D" w:rsidP="00CC2F7D">
      <w:pPr>
        <w:keepNext/>
        <w:spacing w:after="0" w:line="240" w:lineRule="auto"/>
        <w:ind w:firstLine="567"/>
        <w:contextualSpacing/>
        <w:jc w:val="both"/>
        <w:outlineLvl w:val="0"/>
        <w:rPr>
          <w:rFonts w:ascii="Times New Roman" w:eastAsia="Calibri" w:hAnsi="Times New Roman" w:cs="Times New Roman"/>
          <w:sz w:val="24"/>
          <w:szCs w:val="24"/>
        </w:rPr>
      </w:pPr>
      <w:bookmarkStart w:id="70" w:name="_Toc470500742"/>
      <w:r>
        <w:rPr>
          <w:rFonts w:ascii="Times New Roman" w:eastAsia="Calibri" w:hAnsi="Times New Roman" w:cs="Times New Roman"/>
          <w:sz w:val="24"/>
          <w:szCs w:val="24"/>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CC2F7D" w:rsidRDefault="00CC2F7D" w:rsidP="00CC2F7D">
      <w:pPr>
        <w:tabs>
          <w:tab w:val="num" w:pos="1992"/>
        </w:tabs>
        <w:spacing w:after="0" w:line="240" w:lineRule="auto"/>
        <w:ind w:left="567" w:firstLine="567"/>
        <w:jc w:val="both"/>
        <w:rPr>
          <w:rFonts w:ascii="Times New Roman" w:eastAsia="Times New Roman" w:hAnsi="Times New Roman" w:cs="Times New Roman"/>
          <w:color w:val="000000"/>
          <w:sz w:val="24"/>
          <w:szCs w:val="24"/>
        </w:rPr>
      </w:pPr>
    </w:p>
    <w:p w:rsidR="00CC2F7D" w:rsidRDefault="00CC2F7D" w:rsidP="00CC2F7D">
      <w:pPr>
        <w:keepNext/>
        <w:spacing w:after="0" w:line="240" w:lineRule="auto"/>
        <w:ind w:firstLine="567"/>
        <w:contextualSpacing/>
        <w:jc w:val="center"/>
        <w:outlineLvl w:val="0"/>
        <w:rPr>
          <w:rFonts w:ascii="Times New Roman" w:eastAsia="Calibri" w:hAnsi="Times New Roman" w:cs="Times New Roman"/>
          <w:b/>
          <w:sz w:val="24"/>
          <w:szCs w:val="24"/>
        </w:rPr>
      </w:pPr>
      <w:bookmarkStart w:id="71" w:name="_Toc205787748"/>
      <w:r>
        <w:rPr>
          <w:rFonts w:ascii="Times New Roman" w:eastAsia="Calibri" w:hAnsi="Times New Roman" w:cs="Times New Roman"/>
          <w:b/>
          <w:sz w:val="24"/>
          <w:szCs w:val="24"/>
        </w:rPr>
        <w:t>13. Сдача-приемка</w:t>
      </w:r>
      <w:bookmarkEnd w:id="71"/>
    </w:p>
    <w:p w:rsidR="00CC2F7D" w:rsidRDefault="00CC2F7D" w:rsidP="00CC2F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Заказчик назначает своего представителя на строительстве, который от его имени                   со</w:t>
      </w:r>
      <w:r>
        <w:rPr>
          <w:rFonts w:ascii="Times New Roman" w:eastAsia="Times New Roman" w:hAnsi="Times New Roman" w:cs="Times New Roman"/>
          <w:sz w:val="24"/>
          <w:szCs w:val="24"/>
        </w:rPr>
        <w:softHyphen/>
        <w:t>вместно с Подрядчиком осуществляет приемку выполненных работ.</w:t>
      </w:r>
    </w:p>
    <w:p w:rsidR="00CC2F7D" w:rsidRDefault="00CC2F7D" w:rsidP="00CC2F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Подрядчик ежемесячно до 20 числа для проверки и подтверждения объемов выполненных работ представляет Заказчику форму КС-6А. </w:t>
      </w:r>
    </w:p>
    <w:p w:rsidR="00CC2F7D" w:rsidRDefault="00CC2F7D" w:rsidP="00CC2F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CC2F7D" w:rsidRDefault="00CC2F7D" w:rsidP="00CC2F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CC2F7D" w:rsidRDefault="00CC2F7D" w:rsidP="00CC2F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CC2F7D" w:rsidRDefault="00CC2F7D" w:rsidP="00CC2F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Приемка Объекта (работ, выполненных по Контракту) осуществляется после выполнения Сто</w:t>
      </w:r>
      <w:r>
        <w:rPr>
          <w:rFonts w:ascii="Times New Roman" w:eastAsia="Times New Roman" w:hAnsi="Times New Roman" w:cs="Times New Roman"/>
          <w:sz w:val="24"/>
          <w:szCs w:val="24"/>
        </w:rPr>
        <w:softHyphen/>
        <w:t>ронами всех обязательств, предусмотренных Контрактом, в соответствии с установлен</w:t>
      </w:r>
      <w:r>
        <w:rPr>
          <w:rFonts w:ascii="Times New Roman" w:eastAsia="Times New Roman" w:hAnsi="Times New Roman" w:cs="Times New Roman"/>
          <w:sz w:val="24"/>
          <w:szCs w:val="24"/>
        </w:rPr>
        <w:softHyphen/>
        <w:t>ным порядком, действовавшим на дату его подписания.</w:t>
      </w:r>
    </w:p>
    <w:p w:rsidR="00CC2F7D" w:rsidRDefault="00CC2F7D" w:rsidP="00CC2F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Приемка Объекта (работ, выполненных по Контракту) осуществляется в соответствии с действующим законодательством.</w:t>
      </w:r>
    </w:p>
    <w:p w:rsidR="00CC2F7D" w:rsidRDefault="00CC2F7D" w:rsidP="00CC2F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 При сдаче работы Подрядчик обязан сообщить Заказчику о требовани</w:t>
      </w:r>
      <w:r>
        <w:rPr>
          <w:rFonts w:ascii="Times New Roman" w:eastAsia="Times New Roman" w:hAnsi="Times New Roman" w:cs="Times New Roman"/>
          <w:sz w:val="24"/>
          <w:szCs w:val="24"/>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Pr>
          <w:rFonts w:ascii="Times New Roman" w:eastAsia="Times New Roman" w:hAnsi="Times New Roman" w:cs="Times New Roman"/>
          <w:sz w:val="24"/>
          <w:szCs w:val="24"/>
        </w:rPr>
        <w:softHyphen/>
        <w:t>ответствующих требований.</w:t>
      </w:r>
    </w:p>
    <w:p w:rsidR="00CC2F7D" w:rsidRDefault="00CC2F7D" w:rsidP="00CC2F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205787749"/>
      <w:bookmarkStart w:id="73" w:name="_Toc452462628"/>
      <w:bookmarkStart w:id="74" w:name="_Toc435958549"/>
      <w:bookmarkStart w:id="75" w:name="_Toc403775500"/>
      <w:bookmarkStart w:id="76" w:name="_Toc403775391"/>
      <w:bookmarkStart w:id="77" w:name="_Toc403417632"/>
      <w:bookmarkStart w:id="78" w:name="_Toc403417606"/>
      <w:bookmarkStart w:id="79" w:name="_Toc403405984"/>
      <w:bookmarkStart w:id="80" w:name="_Toc403405944"/>
      <w:bookmarkStart w:id="81" w:name="_Toc403405733"/>
    </w:p>
    <w:p w:rsidR="00CC2F7D" w:rsidRDefault="00CC2F7D" w:rsidP="00CC2F7D">
      <w:pPr>
        <w:spacing w:after="0" w:line="240" w:lineRule="auto"/>
        <w:ind w:firstLine="567"/>
        <w:jc w:val="both"/>
        <w:rPr>
          <w:rFonts w:ascii="Times New Roman" w:eastAsia="Times New Roman" w:hAnsi="Times New Roman" w:cs="Times New Roman"/>
          <w:sz w:val="24"/>
          <w:szCs w:val="24"/>
        </w:rPr>
      </w:pPr>
    </w:p>
    <w:p w:rsidR="00CC2F7D" w:rsidRDefault="00CC2F7D" w:rsidP="00CC2F7D">
      <w:pPr>
        <w:spacing w:after="0" w:line="240" w:lineRule="auto"/>
        <w:ind w:firstLine="567"/>
        <w:jc w:val="center"/>
        <w:rPr>
          <w:rFonts w:ascii="Times New Roman" w:eastAsia="Times New Roman" w:hAnsi="Times New Roman" w:cs="Times New Roman"/>
          <w:b/>
          <w:sz w:val="24"/>
          <w:szCs w:val="24"/>
        </w:rPr>
      </w:pPr>
    </w:p>
    <w:p w:rsidR="00CC2F7D" w:rsidRDefault="00CC2F7D" w:rsidP="00CC2F7D">
      <w:pPr>
        <w:spacing w:after="0" w:line="240" w:lineRule="auto"/>
        <w:ind w:firstLine="567"/>
        <w:jc w:val="center"/>
        <w:rPr>
          <w:rFonts w:ascii="Times New Roman" w:eastAsia="Times New Roman" w:hAnsi="Times New Roman" w:cs="Times New Roman"/>
          <w:b/>
          <w:sz w:val="24"/>
          <w:szCs w:val="24"/>
        </w:rPr>
      </w:pPr>
    </w:p>
    <w:p w:rsidR="00CC2F7D" w:rsidRDefault="00CC2F7D" w:rsidP="00CC2F7D">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Охрана и содержание Объекта</w:t>
      </w:r>
      <w:bookmarkEnd w:id="72"/>
      <w:bookmarkEnd w:id="73"/>
      <w:bookmarkEnd w:id="74"/>
      <w:bookmarkEnd w:id="75"/>
      <w:bookmarkEnd w:id="76"/>
      <w:bookmarkEnd w:id="77"/>
      <w:bookmarkEnd w:id="78"/>
      <w:bookmarkEnd w:id="79"/>
      <w:bookmarkEnd w:id="80"/>
      <w:bookmarkEnd w:id="81"/>
    </w:p>
    <w:p w:rsidR="00CC2F7D" w:rsidRDefault="00CC2F7D" w:rsidP="00CC2F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CC2F7D" w:rsidRDefault="00CC2F7D" w:rsidP="00CC2F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CC2F7D" w:rsidRDefault="00CC2F7D" w:rsidP="00CC2F7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одрядчика надлежащим образом.</w:t>
      </w:r>
    </w:p>
    <w:p w:rsidR="00CC2F7D" w:rsidRDefault="00CC2F7D" w:rsidP="00CC2F7D">
      <w:pPr>
        <w:keepNext/>
        <w:spacing w:after="0" w:line="240" w:lineRule="auto"/>
        <w:ind w:firstLine="567"/>
        <w:contextualSpacing/>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rPr>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CC2F7D" w:rsidRDefault="00CC2F7D" w:rsidP="00CC2F7D">
      <w:pPr>
        <w:keepNext/>
        <w:spacing w:after="0" w:line="240" w:lineRule="auto"/>
        <w:ind w:firstLine="567"/>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CC2F7D" w:rsidRDefault="00CC2F7D" w:rsidP="00CC2F7D">
      <w:pPr>
        <w:spacing w:after="0" w:line="240" w:lineRule="auto"/>
        <w:ind w:firstLine="567"/>
        <w:jc w:val="both"/>
        <w:rPr>
          <w:rFonts w:ascii="Times New Roman" w:eastAsia="Times New Roman" w:hAnsi="Times New Roman" w:cs="Times New Roman"/>
          <w:color w:val="000000"/>
          <w:sz w:val="24"/>
          <w:szCs w:val="24"/>
        </w:rPr>
      </w:pPr>
    </w:p>
    <w:p w:rsidR="00CC2F7D" w:rsidRDefault="00CC2F7D" w:rsidP="00CC2F7D">
      <w:pPr>
        <w:keepNext/>
        <w:spacing w:after="0" w:line="240" w:lineRule="auto"/>
        <w:ind w:firstLine="567"/>
        <w:contextualSpacing/>
        <w:jc w:val="center"/>
        <w:outlineLvl w:val="0"/>
        <w:rPr>
          <w:rFonts w:ascii="Times New Roman" w:eastAsia="Calibri" w:hAnsi="Times New Roman" w:cs="Times New Roman"/>
          <w:b/>
          <w:sz w:val="24"/>
          <w:szCs w:val="24"/>
        </w:rPr>
      </w:pPr>
      <w:bookmarkStart w:id="82" w:name="_Toc205787752"/>
      <w:bookmarkStart w:id="83" w:name="_Ref12332774"/>
      <w:bookmarkStart w:id="84" w:name="_Ref12163322"/>
      <w:r>
        <w:rPr>
          <w:rFonts w:ascii="Times New Roman" w:eastAsia="Calibri" w:hAnsi="Times New Roman" w:cs="Times New Roman"/>
          <w:b/>
          <w:sz w:val="24"/>
          <w:szCs w:val="24"/>
        </w:rPr>
        <w:t xml:space="preserve">15. Обстоятельства, о которых Подрядчик обязан предупредить </w:t>
      </w:r>
      <w:bookmarkEnd w:id="82"/>
      <w:bookmarkEnd w:id="83"/>
      <w:bookmarkEnd w:id="84"/>
      <w:r>
        <w:rPr>
          <w:rFonts w:ascii="Times New Roman" w:eastAsia="Calibri" w:hAnsi="Times New Roman" w:cs="Times New Roman"/>
          <w:b/>
          <w:sz w:val="24"/>
          <w:szCs w:val="24"/>
        </w:rPr>
        <w:t>Заказчика</w:t>
      </w:r>
    </w:p>
    <w:p w:rsidR="00CC2F7D" w:rsidRDefault="00CC2F7D" w:rsidP="00CC2F7D">
      <w:pPr>
        <w:tabs>
          <w:tab w:val="left" w:pos="1134"/>
        </w:tabs>
        <w:spacing w:after="0" w:line="240" w:lineRule="auto"/>
        <w:ind w:firstLine="426"/>
        <w:jc w:val="both"/>
        <w:rPr>
          <w:rFonts w:ascii="Times New Roman" w:eastAsia="Times New Roman" w:hAnsi="Times New Roman" w:cs="Times New Roman"/>
          <w:sz w:val="24"/>
          <w:szCs w:val="24"/>
        </w:rPr>
      </w:pPr>
      <w:bookmarkStart w:id="85" w:name="_Ref12112399"/>
      <w:r>
        <w:rPr>
          <w:rFonts w:ascii="Times New Roman" w:eastAsia="Times New Roman" w:hAnsi="Times New Roman" w:cs="Times New Roman"/>
          <w:sz w:val="24"/>
          <w:szCs w:val="24"/>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5"/>
    </w:p>
    <w:p w:rsidR="00CC2F7D" w:rsidRDefault="00CC2F7D" w:rsidP="00CC2F7D">
      <w:pPr>
        <w:numPr>
          <w:ilvl w:val="0"/>
          <w:numId w:val="15"/>
        </w:num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непригодности или недоброкачественности предоставленных Заказчиком материалов, оборудования, технической документации;</w:t>
      </w:r>
    </w:p>
    <w:p w:rsidR="00CC2F7D" w:rsidRDefault="00CC2F7D" w:rsidP="00CC2F7D">
      <w:pPr>
        <w:numPr>
          <w:ilvl w:val="0"/>
          <w:numId w:val="15"/>
        </w:numPr>
        <w:tabs>
          <w:tab w:val="left" w:pos="993"/>
          <w:tab w:val="num"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w:t>
      </w:r>
    </w:p>
    <w:p w:rsidR="00CC2F7D" w:rsidRDefault="00CC2F7D" w:rsidP="00CC2F7D">
      <w:pPr>
        <w:numPr>
          <w:ilvl w:val="0"/>
          <w:numId w:val="15"/>
        </w:numPr>
        <w:tabs>
          <w:tab w:val="left" w:pos="993"/>
          <w:tab w:val="num"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Pr>
          <w:rFonts w:ascii="Times New Roman" w:eastAsia="Times New Roman" w:hAnsi="Times New Roman" w:cs="Times New Roman"/>
          <w:sz w:val="24"/>
          <w:szCs w:val="24"/>
        </w:rPr>
        <w:t>в сроки определенные настоящим Контрактом;</w:t>
      </w:r>
    </w:p>
    <w:bookmarkEnd w:id="86"/>
    <w:p w:rsidR="00CC2F7D" w:rsidRDefault="00CC2F7D" w:rsidP="00CC2F7D">
      <w:pPr>
        <w:tabs>
          <w:tab w:val="left" w:pos="113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Подрядчик:</w:t>
      </w:r>
    </w:p>
    <w:p w:rsidR="00CC2F7D" w:rsidRDefault="00CC2F7D" w:rsidP="00CC2F7D">
      <w:pPr>
        <w:numPr>
          <w:ilvl w:val="0"/>
          <w:numId w:val="16"/>
        </w:numPr>
        <w:tabs>
          <w:tab w:val="num" w:pos="0"/>
          <w:tab w:val="left" w:pos="993"/>
        </w:tabs>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не предупредивший Заказчика об обстоятельствах, указанных в пункте 15.1,</w:t>
      </w:r>
    </w:p>
    <w:p w:rsidR="00CC2F7D" w:rsidRDefault="00CC2F7D" w:rsidP="00CC2F7D">
      <w:pPr>
        <w:numPr>
          <w:ilvl w:val="0"/>
          <w:numId w:val="16"/>
        </w:numPr>
        <w:tabs>
          <w:tab w:val="num" w:pos="0"/>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либо продолживший работу, не дожидаясь истечения срока, указанного в п. 15.1,</w:t>
      </w:r>
    </w:p>
    <w:p w:rsidR="00CC2F7D" w:rsidRDefault="00CC2F7D" w:rsidP="00CC2F7D">
      <w:pPr>
        <w:numPr>
          <w:ilvl w:val="0"/>
          <w:numId w:val="16"/>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либо продолживший работу несмотря на своевременное указание Заказчика о прекращении работы несет полную ответственность за некачественное выполнение Работ. </w:t>
      </w:r>
    </w:p>
    <w:p w:rsidR="00CC2F7D" w:rsidRDefault="00CC2F7D" w:rsidP="00CC2F7D">
      <w:pPr>
        <w:tabs>
          <w:tab w:val="num" w:pos="0"/>
        </w:tabs>
        <w:spacing w:after="0" w:line="240" w:lineRule="auto"/>
        <w:ind w:firstLine="567"/>
        <w:jc w:val="both"/>
        <w:rPr>
          <w:rFonts w:ascii="Times New Roman" w:eastAsia="Times New Roman" w:hAnsi="Times New Roman" w:cs="Times New Roman"/>
          <w:color w:val="000000"/>
          <w:sz w:val="24"/>
          <w:szCs w:val="24"/>
        </w:rPr>
      </w:pPr>
    </w:p>
    <w:p w:rsidR="00CC2F7D" w:rsidRDefault="00CC2F7D" w:rsidP="00CC2F7D">
      <w:pPr>
        <w:keepNext/>
        <w:spacing w:after="0" w:line="240" w:lineRule="auto"/>
        <w:ind w:firstLine="567"/>
        <w:contextualSpacing/>
        <w:jc w:val="center"/>
        <w:outlineLvl w:val="0"/>
        <w:rPr>
          <w:rFonts w:ascii="Times New Roman" w:eastAsia="Calibri" w:hAnsi="Times New Roman" w:cs="Times New Roman"/>
          <w:b/>
          <w:sz w:val="24"/>
          <w:szCs w:val="24"/>
        </w:rPr>
      </w:pPr>
      <w:bookmarkStart w:id="87" w:name="_Toc205787753"/>
      <w:bookmarkEnd w:id="65"/>
      <w:bookmarkEnd w:id="66"/>
      <w:bookmarkEnd w:id="70"/>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V</w:t>
      </w:r>
      <w:r>
        <w:rPr>
          <w:rFonts w:ascii="Times New Roman" w:eastAsia="Calibri" w:hAnsi="Times New Roman" w:cs="Times New Roman"/>
          <w:b/>
          <w:sz w:val="24"/>
          <w:szCs w:val="24"/>
        </w:rPr>
        <w:t>. ОБЩИЕ ПОЛОЖЕНИЯ КОНТРАКТА</w:t>
      </w:r>
      <w:bookmarkEnd w:id="87"/>
    </w:p>
    <w:p w:rsidR="00CC2F7D" w:rsidRDefault="00CC2F7D" w:rsidP="00CC2F7D">
      <w:pPr>
        <w:keepNext/>
        <w:spacing w:after="0" w:line="240" w:lineRule="auto"/>
        <w:ind w:firstLine="567"/>
        <w:contextualSpacing/>
        <w:jc w:val="center"/>
        <w:outlineLvl w:val="0"/>
        <w:rPr>
          <w:rFonts w:ascii="Times New Roman" w:eastAsia="Calibri" w:hAnsi="Times New Roman" w:cs="Times New Roman"/>
          <w:b/>
          <w:sz w:val="24"/>
          <w:szCs w:val="24"/>
        </w:rPr>
      </w:pPr>
      <w:bookmarkStart w:id="88" w:name="_Toc205787754"/>
      <w:r>
        <w:rPr>
          <w:rFonts w:ascii="Times New Roman" w:eastAsia="Calibri" w:hAnsi="Times New Roman" w:cs="Times New Roman"/>
          <w:b/>
          <w:sz w:val="24"/>
          <w:szCs w:val="24"/>
        </w:rPr>
        <w:t>16. Гарантийный период</w:t>
      </w:r>
      <w:bookmarkEnd w:id="88"/>
    </w:p>
    <w:p w:rsidR="00CC2F7D" w:rsidRDefault="00CC2F7D" w:rsidP="00CC2F7D">
      <w:pPr>
        <w:widowControl w:val="0"/>
        <w:tabs>
          <w:tab w:val="left" w:pos="993"/>
        </w:tabs>
        <w:spacing w:after="0" w:line="240" w:lineRule="auto"/>
        <w:ind w:left="40" w:firstLine="426"/>
        <w:jc w:val="both"/>
        <w:rPr>
          <w:rFonts w:ascii="Times New Roman" w:eastAsia="Times New Roman" w:hAnsi="Times New Roman" w:cs="Times New Roman"/>
          <w:sz w:val="24"/>
          <w:szCs w:val="24"/>
        </w:rPr>
      </w:pPr>
      <w:bookmarkStart w:id="89" w:name="_Toc205787763"/>
      <w:bookmarkStart w:id="90" w:name="_Toc16341076"/>
      <w:r>
        <w:rPr>
          <w:rFonts w:ascii="Times New Roman" w:eastAsia="Times New Roman" w:hAnsi="Times New Roman" w:cs="Times New Roman"/>
          <w:sz w:val="24"/>
          <w:szCs w:val="24"/>
        </w:rPr>
        <w:t>16.1. Гарантии качества распространяются на все конструктивные элементы, оборудование и работы, выполненные Подрядчиком.</w:t>
      </w:r>
    </w:p>
    <w:p w:rsidR="00CC2F7D" w:rsidRDefault="00CC2F7D" w:rsidP="00CC2F7D">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Pr>
          <w:rFonts w:ascii="Times New Roman" w:eastAsia="Times New Roman" w:hAnsi="Times New Roman" w:cs="Times New Roman"/>
          <w:sz w:val="24"/>
          <w:szCs w:val="24"/>
        </w:rPr>
        <w:t xml:space="preserve">16.2. Гарантийный срок на выполненные работы устанавливается – </w:t>
      </w:r>
      <w:r>
        <w:rPr>
          <w:rFonts w:ascii="Times New Roman" w:eastAsia="Lucida Sans Unicode" w:hAnsi="Times New Roman" w:cs="Times New Roman"/>
          <w:b/>
          <w:kern w:val="2"/>
          <w:sz w:val="24"/>
          <w:szCs w:val="24"/>
          <w:lang w:eastAsia="ar-SA"/>
        </w:rPr>
        <w:t xml:space="preserve">3 (три)  года со дня подписания актов выполненных работ. </w:t>
      </w:r>
    </w:p>
    <w:p w:rsidR="00CC2F7D" w:rsidRDefault="00CC2F7D" w:rsidP="00CC2F7D">
      <w:pPr>
        <w:tabs>
          <w:tab w:val="left" w:pos="127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CC2F7D" w:rsidRDefault="00CC2F7D" w:rsidP="00CC2F7D">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Подрядчик гарантирует:</w:t>
      </w:r>
    </w:p>
    <w:p w:rsidR="00CC2F7D" w:rsidRDefault="00CC2F7D" w:rsidP="00CC2F7D">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CC2F7D" w:rsidRDefault="00CC2F7D" w:rsidP="00CC2F7D">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эксплуатации Объекта на протяжении гарантийного срока.</w:t>
      </w:r>
    </w:p>
    <w:p w:rsidR="00CC2F7D" w:rsidRDefault="00CC2F7D" w:rsidP="00CC2F7D">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CC2F7D" w:rsidRDefault="00CC2F7D" w:rsidP="00CC2F7D">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CC2F7D" w:rsidRDefault="00CC2F7D" w:rsidP="00CC2F7D">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 При обнаружении в течение гарантийного срока недостатков Заказчик должен заявить о них Подрядчику в разумный срок по их обнаружении.</w:t>
      </w:r>
    </w:p>
    <w:p w:rsidR="00CC2F7D" w:rsidRDefault="00CC2F7D" w:rsidP="00CC2F7D">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CC2F7D" w:rsidRDefault="00CC2F7D" w:rsidP="00CC2F7D">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CC2F7D" w:rsidRDefault="00CC2F7D" w:rsidP="00CC2F7D">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CC2F7D" w:rsidRDefault="00CC2F7D" w:rsidP="00CC2F7D">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CC2F7D" w:rsidRDefault="00CC2F7D" w:rsidP="00CC2F7D">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CC2F7D" w:rsidRDefault="00CC2F7D" w:rsidP="00CC2F7D">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CC2F7D" w:rsidRDefault="00CC2F7D" w:rsidP="00CC2F7D">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p>
    <w:p w:rsidR="00CC2F7D" w:rsidRDefault="00CC2F7D" w:rsidP="00CC2F7D">
      <w:pPr>
        <w:keepNext/>
        <w:spacing w:after="0" w:line="240" w:lineRule="auto"/>
        <w:ind w:firstLine="567"/>
        <w:contextualSpacing/>
        <w:jc w:val="center"/>
        <w:outlineLvl w:val="0"/>
        <w:rPr>
          <w:rFonts w:ascii="Times New Roman" w:eastAsia="Calibri" w:hAnsi="Times New Roman" w:cs="Times New Roman"/>
          <w:b/>
          <w:sz w:val="24"/>
          <w:szCs w:val="24"/>
        </w:rPr>
      </w:pPr>
      <w:bookmarkStart w:id="91" w:name="_Toc205787762"/>
    </w:p>
    <w:p w:rsidR="00CC2F7D" w:rsidRDefault="00CC2F7D" w:rsidP="00CC2F7D">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17. Ответственность Сторон</w:t>
      </w:r>
      <w:bookmarkEnd w:id="91"/>
    </w:p>
    <w:p w:rsidR="00CC2F7D" w:rsidRDefault="00CC2F7D" w:rsidP="00CC2F7D">
      <w:pPr>
        <w:pStyle w:val="a6"/>
        <w:jc w:val="both"/>
        <w:rPr>
          <w:rFonts w:ascii="Times New Roman" w:hAnsi="Times New Roman" w:cs="Times New Roman"/>
          <w:sz w:val="24"/>
          <w:szCs w:val="24"/>
        </w:rPr>
      </w:pPr>
      <w:r>
        <w:rPr>
          <w:rFonts w:ascii="Times New Roman" w:hAnsi="Times New Roman" w:cs="Times New Roman"/>
          <w:sz w:val="24"/>
          <w:szCs w:val="24"/>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Pr>
          <w:rFonts w:ascii="Times New Roman" w:hAnsi="Times New Roman" w:cs="Times New Roman"/>
          <w:sz w:val="24"/>
          <w:szCs w:val="24"/>
        </w:rPr>
        <w:tab/>
      </w:r>
    </w:p>
    <w:p w:rsidR="00CC2F7D" w:rsidRDefault="00CC2F7D" w:rsidP="00CC2F7D">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17.2.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w:t>
      </w:r>
      <w:r>
        <w:rPr>
          <w:rFonts w:ascii="Times New Roman" w:hAnsi="Times New Roman" w:cs="Times New Roman"/>
          <w:sz w:val="24"/>
          <w:szCs w:val="24"/>
        </w:rPr>
        <w:lastRenderedPageBreak/>
        <w:t>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утвержденными постановлением Правительства Российской Федерации от 30 августа 2017 г. N 1042 (далее - Правила определения размера штрафа).</w:t>
      </w:r>
      <w:r>
        <w:rPr>
          <w:rFonts w:ascii="Times New Roman" w:hAnsi="Times New Roman" w:cs="Times New Roman"/>
          <w:sz w:val="24"/>
          <w:szCs w:val="24"/>
        </w:rPr>
        <w:tab/>
      </w:r>
      <w:r>
        <w:rPr>
          <w:rFonts w:ascii="Times New Roman" w:hAnsi="Times New Roman" w:cs="Times New Roman"/>
          <w:sz w:val="24"/>
          <w:szCs w:val="24"/>
        </w:rPr>
        <w:tab/>
      </w:r>
    </w:p>
    <w:p w:rsidR="00CC2F7D" w:rsidRDefault="00CC2F7D" w:rsidP="00CC2F7D">
      <w:pPr>
        <w:pStyle w:val="a6"/>
        <w:ind w:firstLine="567"/>
        <w:jc w:val="both"/>
        <w:rPr>
          <w:rFonts w:ascii="Times New Roman" w:hAnsi="Times New Roman" w:cs="Times New Roman"/>
          <w:sz w:val="24"/>
          <w:szCs w:val="24"/>
        </w:rPr>
      </w:pPr>
      <w:r>
        <w:rPr>
          <w:rFonts w:ascii="Times New Roman" w:hAnsi="Times New Roman" w:cs="Times New Roman"/>
          <w:sz w:val="24"/>
          <w:szCs w:val="24"/>
        </w:rPr>
        <w:t>17.3.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CC2F7D" w:rsidRDefault="00CC2F7D" w:rsidP="00CC2F7D">
      <w:pPr>
        <w:pStyle w:val="a6"/>
        <w:ind w:firstLine="567"/>
        <w:jc w:val="both"/>
        <w:rPr>
          <w:rFonts w:ascii="Times New Roman" w:hAnsi="Times New Roman" w:cs="Times New Roman"/>
          <w:sz w:val="24"/>
          <w:szCs w:val="24"/>
        </w:rPr>
      </w:pPr>
      <w:r>
        <w:rPr>
          <w:rFonts w:ascii="Times New Roman" w:hAnsi="Times New Roman" w:cs="Times New Roman"/>
          <w:sz w:val="24"/>
          <w:szCs w:val="24"/>
        </w:rPr>
        <w:t>17.4.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C2F7D" w:rsidRDefault="00CC2F7D" w:rsidP="00CC2F7D">
      <w:pPr>
        <w:pStyle w:val="a6"/>
        <w:ind w:firstLine="567"/>
        <w:jc w:val="both"/>
        <w:rPr>
          <w:rFonts w:ascii="Times New Roman" w:hAnsi="Times New Roman" w:cs="Times New Roman"/>
          <w:sz w:val="24"/>
          <w:szCs w:val="24"/>
        </w:rPr>
      </w:pPr>
      <w:r>
        <w:rPr>
          <w:rFonts w:ascii="Times New Roman" w:hAnsi="Times New Roman" w:cs="Times New Roman"/>
          <w:sz w:val="24"/>
          <w:szCs w:val="24"/>
        </w:rPr>
        <w:t>17.5.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____________.</w:t>
      </w:r>
    </w:p>
    <w:p w:rsidR="00CC2F7D" w:rsidRDefault="00CC2F7D" w:rsidP="00CC2F7D">
      <w:pPr>
        <w:pStyle w:val="a6"/>
        <w:jc w:val="both"/>
        <w:rPr>
          <w:rFonts w:ascii="Times New Roman" w:hAnsi="Times New Roman" w:cs="Times New Roman"/>
          <w:sz w:val="24"/>
          <w:szCs w:val="24"/>
        </w:rPr>
      </w:pPr>
      <w:r>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p>
    <w:p w:rsidR="00CC2F7D" w:rsidRDefault="00CC2F7D" w:rsidP="00CC2F7D">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а) 1000 рублей, если цена контракта не превышает 3 млн. рублей (включительно);</w:t>
      </w:r>
    </w:p>
    <w:p w:rsidR="00CC2F7D" w:rsidRDefault="00CC2F7D" w:rsidP="00CC2F7D">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CC2F7D" w:rsidRDefault="00CC2F7D" w:rsidP="00CC2F7D">
      <w:pPr>
        <w:pStyle w:val="a6"/>
        <w:ind w:firstLine="567"/>
        <w:jc w:val="both"/>
        <w:rPr>
          <w:rFonts w:ascii="Times New Roman" w:hAnsi="Times New Roman" w:cs="Times New Roman"/>
          <w:sz w:val="24"/>
          <w:szCs w:val="24"/>
        </w:rPr>
      </w:pPr>
      <w:r>
        <w:rPr>
          <w:rFonts w:ascii="Times New Roman" w:hAnsi="Times New Roman" w:cs="Times New Roman"/>
          <w:sz w:val="24"/>
          <w:szCs w:val="24"/>
        </w:rPr>
        <w:t>17.6. В случае нарушения Подрядчиком срока представления документов, необходимых для оплаты контракта, Заказчик не несет ответственность, установленную пунктами 11.3 -11.5 Контракта.</w:t>
      </w:r>
    </w:p>
    <w:p w:rsidR="00CC2F7D" w:rsidRDefault="00CC2F7D" w:rsidP="00CC2F7D">
      <w:pPr>
        <w:pStyle w:val="a6"/>
        <w:ind w:firstLine="567"/>
        <w:jc w:val="both"/>
        <w:rPr>
          <w:rFonts w:ascii="Times New Roman" w:hAnsi="Times New Roman" w:cs="Times New Roman"/>
          <w:sz w:val="24"/>
          <w:szCs w:val="24"/>
        </w:rPr>
      </w:pPr>
      <w:r>
        <w:rPr>
          <w:rFonts w:ascii="Times New Roman" w:hAnsi="Times New Roman" w:cs="Times New Roman"/>
          <w:sz w:val="24"/>
          <w:szCs w:val="24"/>
        </w:rPr>
        <w:t>17.7.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C2F7D" w:rsidRDefault="00CC2F7D" w:rsidP="00CC2F7D">
      <w:pPr>
        <w:pStyle w:val="a6"/>
        <w:ind w:firstLine="567"/>
        <w:jc w:val="both"/>
        <w:rPr>
          <w:rFonts w:ascii="Times New Roman" w:hAnsi="Times New Roman" w:cs="Times New Roman"/>
          <w:sz w:val="24"/>
          <w:szCs w:val="24"/>
        </w:rPr>
      </w:pPr>
      <w:r>
        <w:rPr>
          <w:rFonts w:ascii="Times New Roman" w:hAnsi="Times New Roman" w:cs="Times New Roman"/>
          <w:sz w:val="24"/>
          <w:szCs w:val="24"/>
        </w:rPr>
        <w:t>17.8.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r>
        <w:rPr>
          <w:rFonts w:ascii="Times New Roman" w:hAnsi="Times New Roman" w:cs="Times New Roman"/>
          <w:sz w:val="24"/>
          <w:szCs w:val="24"/>
        </w:rPr>
        <w:tab/>
      </w:r>
    </w:p>
    <w:p w:rsidR="00CC2F7D" w:rsidRDefault="00CC2F7D" w:rsidP="00CC2F7D">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17.9.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CC2F7D" w:rsidRDefault="00CC2F7D" w:rsidP="00CC2F7D">
      <w:pPr>
        <w:pStyle w:val="a6"/>
        <w:ind w:firstLine="567"/>
        <w:jc w:val="both"/>
        <w:rPr>
          <w:rFonts w:ascii="Times New Roman" w:hAnsi="Times New Roman" w:cs="Times New Roman"/>
          <w:sz w:val="24"/>
          <w:szCs w:val="24"/>
        </w:rPr>
      </w:pPr>
      <w:r>
        <w:rPr>
          <w:rFonts w:ascii="Times New Roman" w:hAnsi="Times New Roman" w:cs="Times New Roman"/>
          <w:sz w:val="24"/>
          <w:szCs w:val="24"/>
        </w:rPr>
        <w:t>17.10.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CC2F7D" w:rsidRDefault="00CC2F7D" w:rsidP="00CC2F7D">
      <w:pPr>
        <w:pStyle w:val="a6"/>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17.11.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22" w:anchor="/document/70353464/entry/30101" w:history="1">
        <w:r>
          <w:rPr>
            <w:rStyle w:val="a3"/>
            <w:color w:val="FF0000"/>
            <w:sz w:val="24"/>
            <w:szCs w:val="24"/>
          </w:rPr>
          <w:t>пунктом 1 части 1 статьи 30</w:t>
        </w:r>
      </w:hyperlink>
      <w:r>
        <w:rPr>
          <w:rFonts w:ascii="Times New Roman" w:hAnsi="Times New Roman" w:cs="Times New Roman"/>
          <w:color w:val="FF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CC2F7D" w:rsidRDefault="00CC2F7D" w:rsidP="00CC2F7D">
      <w:pPr>
        <w:pStyle w:val="a6"/>
        <w:jc w:val="both"/>
        <w:rPr>
          <w:rFonts w:ascii="Times New Roman" w:hAnsi="Times New Roman" w:cs="Times New Roman"/>
          <w:i/>
          <w:color w:val="000000"/>
          <w:sz w:val="24"/>
          <w:szCs w:val="24"/>
        </w:rPr>
      </w:pPr>
      <w:r>
        <w:rPr>
          <w:rFonts w:ascii="Times New Roman" w:hAnsi="Times New Roman" w:cs="Times New Roman"/>
          <w:sz w:val="24"/>
          <w:szCs w:val="24"/>
        </w:rPr>
        <w:lastRenderedPageBreak/>
        <w:tab/>
      </w:r>
      <w:r>
        <w:rPr>
          <w:rFonts w:ascii="Times New Roman" w:hAnsi="Times New Roman" w:cs="Times New Roman"/>
          <w:i/>
          <w:color w:val="000000"/>
          <w:sz w:val="24"/>
          <w:szCs w:val="24"/>
        </w:rPr>
        <w:t>а) 10 процентов цены контракта (этапа) в случае, если цена контракта (этапа) не превышает 3 млн. рублей;</w:t>
      </w:r>
    </w:p>
    <w:p w:rsidR="00CC2F7D" w:rsidRDefault="00CC2F7D" w:rsidP="00CC2F7D">
      <w:pPr>
        <w:pStyle w:val="a6"/>
        <w:jc w:val="both"/>
        <w:rPr>
          <w:rFonts w:ascii="Times New Roman" w:hAnsi="Times New Roman" w:cs="Times New Roman"/>
          <w:sz w:val="24"/>
          <w:szCs w:val="24"/>
        </w:rPr>
      </w:pPr>
      <w:r>
        <w:rPr>
          <w:rFonts w:ascii="Times New Roman" w:hAnsi="Times New Roman" w:cs="Times New Roman"/>
          <w:i/>
          <w:color w:val="000000"/>
          <w:sz w:val="24"/>
          <w:szCs w:val="24"/>
        </w:rPr>
        <w:t xml:space="preserve">         б) 5 процентов цены контракта (этапа) в случае, если цена контракта (этапа) составляет от 3 млн. рублей до 50 млн. рублей (включительно);</w:t>
      </w:r>
      <w:r>
        <w:rPr>
          <w:rFonts w:ascii="Times New Roman" w:hAnsi="Times New Roman" w:cs="Times New Roman"/>
          <w:sz w:val="24"/>
          <w:szCs w:val="24"/>
        </w:rPr>
        <w:tab/>
      </w:r>
    </w:p>
    <w:p w:rsidR="00CC2F7D" w:rsidRDefault="00CC2F7D" w:rsidP="00CC2F7D">
      <w:pPr>
        <w:pStyle w:val="a6"/>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        в) 2 процента цены контракта (этапа) в случае, если цена контракта (этапа) составляет от 3 млн. рублей до 10 млн. рублей (включительно).</w:t>
      </w:r>
      <w:r>
        <w:rPr>
          <w:rFonts w:ascii="Times New Roman" w:hAnsi="Times New Roman" w:cs="Times New Roman"/>
          <w:i/>
          <w:color w:val="FF0000"/>
          <w:sz w:val="24"/>
          <w:szCs w:val="24"/>
        </w:rPr>
        <w:tab/>
      </w:r>
      <w:r>
        <w:rPr>
          <w:rFonts w:ascii="Times New Roman" w:hAnsi="Times New Roman" w:cs="Times New Roman"/>
          <w:i/>
          <w:color w:val="FF0000"/>
          <w:sz w:val="24"/>
          <w:szCs w:val="24"/>
        </w:rPr>
        <w:tab/>
      </w:r>
      <w:r>
        <w:rPr>
          <w:rFonts w:ascii="Times New Roman" w:hAnsi="Times New Roman" w:cs="Times New Roman"/>
          <w:i/>
          <w:color w:val="FF0000"/>
          <w:sz w:val="24"/>
          <w:szCs w:val="24"/>
        </w:rPr>
        <w:tab/>
      </w:r>
    </w:p>
    <w:p w:rsidR="00CC2F7D" w:rsidRDefault="00CC2F7D" w:rsidP="00CC2F7D">
      <w:pPr>
        <w:pStyle w:val="s1"/>
        <w:shd w:val="clear" w:color="auto" w:fill="FFFFFF"/>
        <w:spacing w:before="0" w:beforeAutospacing="0" w:after="0" w:afterAutospacing="0"/>
        <w:jc w:val="both"/>
        <w:rPr>
          <w:color w:val="000000"/>
        </w:rPr>
      </w:pPr>
      <w:r>
        <w:t xml:space="preserve">        17.12. </w:t>
      </w:r>
      <w:r>
        <w:rPr>
          <w:color w:val="00000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23" w:anchor="/document/70353464/entry/0" w:history="1">
        <w:r>
          <w:rPr>
            <w:rStyle w:val="a3"/>
            <w:rFonts w:eastAsia="Calibri"/>
          </w:rPr>
          <w:t>Федеральным законом</w:t>
        </w:r>
      </w:hyperlink>
      <w:r>
        <w:rPr>
          <w:color w:val="000000"/>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r>
        <w:t>:</w:t>
      </w:r>
    </w:p>
    <w:p w:rsidR="00CC2F7D" w:rsidRDefault="00CC2F7D" w:rsidP="00CC2F7D">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а) в случае, если цена контракта не превышает начальную (максимальную) цену контракта:</w:t>
      </w:r>
    </w:p>
    <w:p w:rsidR="00CC2F7D" w:rsidRDefault="00CC2F7D" w:rsidP="00CC2F7D">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10 процентов начальной (максимальной) цены контракта, если цена контракта не превышает 3 млн. рублей;</w:t>
      </w:r>
    </w:p>
    <w:p w:rsidR="00CC2F7D" w:rsidRDefault="00CC2F7D" w:rsidP="00CC2F7D">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C2F7D" w:rsidRDefault="00CC2F7D" w:rsidP="00CC2F7D">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б) в случае, если цена контракта превышает начальную (максимальную) цену контракта:</w:t>
      </w:r>
    </w:p>
    <w:p w:rsidR="00CC2F7D" w:rsidRDefault="00CC2F7D" w:rsidP="00CC2F7D">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10 процентов цены контракта, если цена контракта не превышает 3 млн. рублей;</w:t>
      </w:r>
    </w:p>
    <w:p w:rsidR="00CC2F7D" w:rsidRDefault="00CC2F7D" w:rsidP="00CC2F7D">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5 процентов цены контракта, если цена контракта составляет от 3 млн. рублей до 50 млн. рублей (включительно);</w:t>
      </w:r>
    </w:p>
    <w:p w:rsidR="00CC2F7D" w:rsidRDefault="00CC2F7D" w:rsidP="00CC2F7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17.13. </w:t>
      </w:r>
      <w:r>
        <w:rPr>
          <w:rFonts w:ascii="Times New Roman" w:hAnsi="Times New Roman" w:cs="Times New Roman"/>
          <w:color w:val="000000"/>
          <w:sz w:val="24"/>
          <w:szCs w:val="24"/>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r>
        <w:rPr>
          <w:rFonts w:ascii="Times New Roman" w:hAnsi="Times New Roman" w:cs="Times New Roman"/>
          <w:sz w:val="24"/>
          <w:szCs w:val="24"/>
        </w:rPr>
        <w:t>:</w:t>
      </w:r>
    </w:p>
    <w:p w:rsidR="00CC2F7D" w:rsidRDefault="00CC2F7D" w:rsidP="00CC2F7D">
      <w:pPr>
        <w:pStyle w:val="a6"/>
        <w:jc w:val="both"/>
        <w:rPr>
          <w:rFonts w:ascii="Times New Roman" w:hAnsi="Times New Roman" w:cs="Times New Roman"/>
          <w:sz w:val="24"/>
          <w:szCs w:val="24"/>
        </w:rPr>
      </w:pPr>
      <w:r>
        <w:rPr>
          <w:rFonts w:ascii="Times New Roman" w:hAnsi="Times New Roman" w:cs="Times New Roman"/>
          <w:i/>
          <w:color w:val="000000"/>
          <w:sz w:val="24"/>
          <w:szCs w:val="24"/>
        </w:rPr>
        <w:t>а) 1000 рублей, если цена контракта не превышает 3 млн. рублей;</w:t>
      </w:r>
    </w:p>
    <w:p w:rsidR="00CC2F7D" w:rsidRDefault="00CC2F7D" w:rsidP="00CC2F7D">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CC2F7D" w:rsidRDefault="00CC2F7D" w:rsidP="00CC2F7D">
      <w:pPr>
        <w:pStyle w:val="a6"/>
        <w:ind w:firstLine="709"/>
        <w:jc w:val="both"/>
        <w:rPr>
          <w:rFonts w:ascii="Times New Roman" w:hAnsi="Times New Roman" w:cs="Times New Roman"/>
          <w:sz w:val="24"/>
          <w:szCs w:val="24"/>
        </w:rPr>
      </w:pPr>
      <w:r>
        <w:rPr>
          <w:rFonts w:ascii="Times New Roman" w:hAnsi="Times New Roman" w:cs="Times New Roman"/>
          <w:sz w:val="24"/>
          <w:szCs w:val="24"/>
        </w:rPr>
        <w:t>17.14.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и составляет - ___________ рублей ___ копеек.</w:t>
      </w:r>
    </w:p>
    <w:p w:rsidR="00CC2F7D" w:rsidRDefault="00CC2F7D" w:rsidP="00CC2F7D">
      <w:pPr>
        <w:pStyle w:val="a6"/>
        <w:ind w:firstLine="709"/>
        <w:jc w:val="both"/>
        <w:rPr>
          <w:rFonts w:ascii="Times New Roman" w:hAnsi="Times New Roman" w:cs="Times New Roman"/>
          <w:sz w:val="24"/>
          <w:szCs w:val="24"/>
        </w:rPr>
      </w:pPr>
      <w:r>
        <w:rPr>
          <w:rFonts w:ascii="Times New Roman" w:hAnsi="Times New Roman" w:cs="Times New Roman"/>
          <w:sz w:val="24"/>
          <w:szCs w:val="24"/>
        </w:rPr>
        <w:t>17.15.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CC2F7D" w:rsidRDefault="00CC2F7D" w:rsidP="00CC2F7D">
      <w:pPr>
        <w:pStyle w:val="a6"/>
        <w:ind w:firstLine="709"/>
        <w:jc w:val="both"/>
        <w:rPr>
          <w:rFonts w:ascii="Times New Roman" w:hAnsi="Times New Roman" w:cs="Times New Roman"/>
          <w:sz w:val="24"/>
          <w:szCs w:val="24"/>
        </w:rPr>
      </w:pPr>
      <w:r>
        <w:rPr>
          <w:rFonts w:ascii="Times New Roman" w:hAnsi="Times New Roman" w:cs="Times New Roman"/>
          <w:sz w:val="24"/>
          <w:szCs w:val="24"/>
        </w:rPr>
        <w:t>17.16.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C2F7D" w:rsidRDefault="00CC2F7D" w:rsidP="00CC2F7D">
      <w:pPr>
        <w:pStyle w:val="a6"/>
        <w:ind w:firstLine="709"/>
        <w:jc w:val="both"/>
        <w:rPr>
          <w:rFonts w:ascii="Times New Roman" w:hAnsi="Times New Roman" w:cs="Times New Roman"/>
          <w:sz w:val="24"/>
          <w:szCs w:val="24"/>
        </w:rPr>
      </w:pPr>
      <w:r>
        <w:rPr>
          <w:rFonts w:ascii="Times New Roman" w:hAnsi="Times New Roman" w:cs="Times New Roman"/>
          <w:sz w:val="24"/>
          <w:szCs w:val="24"/>
        </w:rPr>
        <w:t>17.17. Оплата Контракта может быть осуществлена путем выплаты Подрядчику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Контракта.</w:t>
      </w:r>
    </w:p>
    <w:p w:rsidR="00CC2F7D" w:rsidRDefault="00CC2F7D" w:rsidP="00CC2F7D">
      <w:pPr>
        <w:tabs>
          <w:tab w:val="left" w:pos="993"/>
        </w:tabs>
        <w:spacing w:after="0" w:line="240" w:lineRule="auto"/>
        <w:ind w:left="40" w:firstLine="567"/>
        <w:contextualSpacing/>
        <w:jc w:val="both"/>
        <w:rPr>
          <w:rFonts w:ascii="Times New Roman" w:eastAsia="Times New Roman" w:hAnsi="Times New Roman" w:cs="Times New Roman"/>
          <w:sz w:val="24"/>
          <w:szCs w:val="24"/>
        </w:rPr>
      </w:pPr>
    </w:p>
    <w:p w:rsidR="00CC2F7D" w:rsidRDefault="00CC2F7D" w:rsidP="00CC2F7D">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Обеспечение исполнения Контракта</w:t>
      </w:r>
    </w:p>
    <w:p w:rsidR="00CC2F7D" w:rsidRDefault="00CC2F7D" w:rsidP="00CC2F7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Pr>
          <w:rFonts w:ascii="Times New Roman" w:hAnsi="Times New Roman" w:cs="Times New Roman"/>
          <w:sz w:val="24"/>
          <w:szCs w:val="24"/>
        </w:rPr>
        <w:t>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настоящем пункте Контракта. Способ обеспечения исполнения контракта определяется Подрядчиком самостоятельно.</w:t>
      </w:r>
    </w:p>
    <w:p w:rsidR="00CC2F7D" w:rsidRDefault="00CC2F7D" w:rsidP="00CC2F7D">
      <w:pPr>
        <w:spacing w:after="0" w:line="240" w:lineRule="auto"/>
        <w:ind w:firstLine="426"/>
        <w:jc w:val="both"/>
        <w:rPr>
          <w:rFonts w:ascii="Times New Roman" w:eastAsiaTheme="minorHAnsi" w:hAnsi="Times New Roman" w:cs="Times New Roman"/>
          <w:color w:val="FF0000"/>
          <w:sz w:val="24"/>
          <w:szCs w:val="24"/>
          <w:lang w:eastAsia="en-US"/>
        </w:rPr>
      </w:pPr>
      <w:r>
        <w:rPr>
          <w:rFonts w:ascii="Times New Roman" w:eastAsia="Times New Roman" w:hAnsi="Times New Roman" w:cs="Times New Roman"/>
          <w:sz w:val="24"/>
          <w:szCs w:val="24"/>
        </w:rPr>
        <w:t xml:space="preserve">18.2. </w:t>
      </w:r>
      <w:r>
        <w:rPr>
          <w:rFonts w:ascii="Times New Roman" w:eastAsia="Times New Roman" w:hAnsi="Times New Roman" w:cs="Times New Roman"/>
          <w:color w:val="FF0000"/>
          <w:sz w:val="24"/>
          <w:szCs w:val="24"/>
        </w:rPr>
        <w:t xml:space="preserve">Обеспечение исполнения Контракта в размере 5% от цены Контракта, что составляет </w:t>
      </w:r>
      <w:r>
        <w:rPr>
          <w:rFonts w:ascii="Times New Roman" w:hAnsi="Times New Roman" w:cs="Times New Roman"/>
          <w:color w:val="FF0000"/>
          <w:sz w:val="24"/>
          <w:szCs w:val="24"/>
        </w:rPr>
        <w:t>_____________________ рублей.</w:t>
      </w:r>
    </w:p>
    <w:p w:rsidR="00CC2F7D" w:rsidRDefault="00CC2F7D" w:rsidP="00CC2F7D">
      <w:pPr>
        <w:pStyle w:val="a6"/>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24" w:history="1">
        <w:r>
          <w:rPr>
            <w:rStyle w:val="a3"/>
            <w:color w:val="FF0000"/>
            <w:sz w:val="24"/>
            <w:szCs w:val="24"/>
          </w:rPr>
          <w:t>пунктом 1 части 1 статьи 30</w:t>
        </w:r>
      </w:hyperlink>
      <w:r>
        <w:rPr>
          <w:rFonts w:ascii="Times New Roman" w:hAnsi="Times New Roman" w:cs="Times New Roman"/>
          <w:color w:val="FF0000"/>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25" w:history="1">
        <w:r>
          <w:rPr>
            <w:rStyle w:val="a3"/>
            <w:color w:val="FF0000"/>
            <w:sz w:val="24"/>
            <w:szCs w:val="24"/>
          </w:rPr>
          <w:t>статьи 37</w:t>
        </w:r>
      </w:hyperlink>
      <w:r>
        <w:rPr>
          <w:rFonts w:ascii="Times New Roman" w:hAnsi="Times New Roman" w:cs="Times New Roman"/>
          <w:color w:val="FF0000"/>
          <w:sz w:val="24"/>
          <w:szCs w:val="24"/>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C2F7D" w:rsidRDefault="00CC2F7D" w:rsidP="00CC2F7D">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Pr>
            <w:rFonts w:ascii="Times New Roman" w:hAnsi="Times New Roman" w:cs="Times New Roman"/>
            <w:sz w:val="24"/>
            <w:szCs w:val="24"/>
            <w:lang w:eastAsia="ru-RU"/>
          </w:rPr>
          <w:t>2013 г</w:t>
        </w:r>
      </w:smartTag>
      <w:r>
        <w:rPr>
          <w:rFonts w:ascii="Times New Roman" w:hAnsi="Times New Roman" w:cs="Times New Roman"/>
          <w:sz w:val="24"/>
          <w:szCs w:val="24"/>
          <w:lang w:eastAsia="ru-RU"/>
        </w:rPr>
        <w:t>. № 44-ФЗ «О контрактной системе в сфере закупок товаров, работ, услуг для обеспечения государственных и муниципальных нужд.</w:t>
      </w:r>
    </w:p>
    <w:p w:rsidR="00CC2F7D" w:rsidRDefault="00CC2F7D" w:rsidP="00CC2F7D">
      <w:pPr>
        <w:pStyle w:val="a6"/>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CC2F7D" w:rsidRDefault="00CC2F7D" w:rsidP="00CC2F7D">
      <w:pPr>
        <w:spacing w:after="0" w:line="240" w:lineRule="auto"/>
        <w:ind w:left="567"/>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CC2F7D" w:rsidRDefault="00CC2F7D" w:rsidP="00CC2F7D">
      <w:pPr>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лицевой счет: 05013079090</w:t>
      </w:r>
    </w:p>
    <w:p w:rsidR="00CC2F7D" w:rsidRDefault="00CC2F7D" w:rsidP="00CC2F7D">
      <w:pPr>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Расчетный счет: 40302810765773400551</w:t>
      </w:r>
    </w:p>
    <w:p w:rsidR="00CC2F7D" w:rsidRDefault="00CC2F7D" w:rsidP="00CC2F7D">
      <w:pPr>
        <w:spacing w:after="0" w:line="240" w:lineRule="auto"/>
        <w:ind w:left="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sz w:val="24"/>
          <w:szCs w:val="24"/>
        </w:rPr>
        <w:t>(</w:t>
      </w:r>
      <w:r>
        <w:rPr>
          <w:rFonts w:ascii="Times New Roman" w:eastAsia="Calibri" w:hAnsi="Times New Roman" w:cs="Times New Roman"/>
          <w:b/>
          <w:color w:val="000000" w:themeColor="text1"/>
          <w:sz w:val="24"/>
          <w:szCs w:val="24"/>
        </w:rPr>
        <w:t>ИНН: 0202001279, КПП: 020201001), БИК: 048073001</w:t>
      </w:r>
    </w:p>
    <w:p w:rsidR="00CC2F7D" w:rsidRDefault="00CC2F7D" w:rsidP="00CC2F7D">
      <w:pPr>
        <w:spacing w:after="0" w:line="240" w:lineRule="auto"/>
        <w:ind w:left="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Отде</w:t>
      </w:r>
      <w:r>
        <w:rPr>
          <w:rFonts w:ascii="Times New Roman" w:hAnsi="Times New Roman" w:cs="Times New Roman"/>
          <w:b/>
          <w:color w:val="000000" w:themeColor="text1"/>
          <w:sz w:val="24"/>
          <w:szCs w:val="24"/>
        </w:rPr>
        <w:t>л</w:t>
      </w:r>
      <w:r>
        <w:rPr>
          <w:rFonts w:ascii="Times New Roman" w:eastAsia="Calibri" w:hAnsi="Times New Roman" w:cs="Times New Roman"/>
          <w:b/>
          <w:color w:val="000000" w:themeColor="text1"/>
          <w:sz w:val="24"/>
          <w:szCs w:val="24"/>
        </w:rPr>
        <w:t>ение – Н</w:t>
      </w:r>
      <w:r>
        <w:rPr>
          <w:rFonts w:ascii="Times New Roman" w:hAnsi="Times New Roman" w:cs="Times New Roman"/>
          <w:b/>
          <w:color w:val="000000" w:themeColor="text1"/>
          <w:sz w:val="24"/>
          <w:szCs w:val="24"/>
        </w:rPr>
        <w:t>Б</w:t>
      </w:r>
      <w:r>
        <w:rPr>
          <w:rFonts w:ascii="Times New Roman" w:eastAsia="Calibri"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Республика Башкортостан </w:t>
      </w:r>
      <w:r>
        <w:rPr>
          <w:rFonts w:ascii="Times New Roman" w:eastAsia="Calibri" w:hAnsi="Times New Roman" w:cs="Times New Roman"/>
          <w:b/>
          <w:color w:val="000000" w:themeColor="text1"/>
          <w:sz w:val="24"/>
          <w:szCs w:val="24"/>
        </w:rPr>
        <w:t xml:space="preserve">г.Уфа </w:t>
      </w:r>
    </w:p>
    <w:p w:rsidR="00CC2F7D" w:rsidRDefault="00CC2F7D" w:rsidP="00CC2F7D">
      <w:pPr>
        <w:pStyle w:val="a6"/>
        <w:jc w:val="both"/>
        <w:rPr>
          <w:rFonts w:ascii="Times New Roman" w:hAnsi="Times New Roman" w:cs="Times New Roman"/>
          <w:sz w:val="24"/>
          <w:szCs w:val="24"/>
        </w:rPr>
      </w:pPr>
      <w:r>
        <w:rPr>
          <w:rFonts w:ascii="Times New Roman" w:hAnsi="Times New Roman" w:cs="Times New Roman"/>
          <w:sz w:val="24"/>
          <w:szCs w:val="24"/>
        </w:rPr>
        <w:t xml:space="preserve">       18.3.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установленным Правительством Российской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CC2F7D" w:rsidRDefault="00CC2F7D" w:rsidP="00CC2F7D">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CC2F7D" w:rsidRDefault="00CC2F7D" w:rsidP="00CC2F7D">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C2F7D" w:rsidRDefault="00CC2F7D" w:rsidP="00CC2F7D">
      <w:pPr>
        <w:pStyle w:val="a6"/>
        <w:jc w:val="both"/>
        <w:rPr>
          <w:rFonts w:ascii="Times New Roman" w:hAnsi="Times New Roman" w:cs="Times New Roman"/>
          <w:sz w:val="24"/>
          <w:szCs w:val="24"/>
        </w:rPr>
      </w:pPr>
      <w:r>
        <w:rPr>
          <w:rFonts w:ascii="Times New Roman" w:hAnsi="Times New Roman" w:cs="Times New Roman"/>
          <w:sz w:val="24"/>
          <w:szCs w:val="24"/>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CC2F7D" w:rsidRDefault="00CC2F7D" w:rsidP="00CC2F7D">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CC2F7D" w:rsidRDefault="00CC2F7D" w:rsidP="00CC2F7D">
      <w:pPr>
        <w:pStyle w:val="a6"/>
        <w:jc w:val="both"/>
        <w:rPr>
          <w:rFonts w:ascii="Times New Roman" w:hAnsi="Times New Roman" w:cs="Times New Roman"/>
          <w:sz w:val="24"/>
          <w:szCs w:val="24"/>
        </w:rPr>
      </w:pPr>
      <w:r>
        <w:rPr>
          <w:rFonts w:ascii="Times New Roman" w:hAnsi="Times New Roman" w:cs="Times New Roman"/>
          <w:sz w:val="24"/>
          <w:szCs w:val="24"/>
        </w:rPr>
        <w:t xml:space="preserve">         18.4.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CC2F7D" w:rsidRDefault="00CC2F7D" w:rsidP="00CC2F7D">
      <w:pPr>
        <w:pStyle w:val="a6"/>
        <w:jc w:val="both"/>
        <w:rPr>
          <w:rFonts w:ascii="Times New Roman" w:hAnsi="Times New Roman" w:cs="Times New Roman"/>
          <w:sz w:val="24"/>
          <w:szCs w:val="24"/>
        </w:rPr>
      </w:pPr>
      <w:r>
        <w:rPr>
          <w:rFonts w:ascii="Times New Roman" w:hAnsi="Times New Roman" w:cs="Times New Roman"/>
          <w:sz w:val="24"/>
          <w:szCs w:val="24"/>
        </w:rPr>
        <w:t xml:space="preserve">         18.5.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w:t>
      </w:r>
      <w:r>
        <w:rPr>
          <w:rFonts w:ascii="Times New Roman" w:hAnsi="Times New Roman" w:cs="Times New Roman"/>
          <w:sz w:val="24"/>
          <w:szCs w:val="24"/>
        </w:rPr>
        <w:lastRenderedPageBreak/>
        <w:t xml:space="preserve">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CC2F7D" w:rsidRDefault="00CC2F7D" w:rsidP="00CC2F7D">
      <w:pPr>
        <w:pStyle w:val="a6"/>
        <w:jc w:val="both"/>
        <w:rPr>
          <w:rFonts w:ascii="Times New Roman" w:hAnsi="Times New Roman" w:cs="Times New Roman"/>
          <w:sz w:val="24"/>
          <w:szCs w:val="24"/>
        </w:rPr>
      </w:pPr>
      <w:r>
        <w:rPr>
          <w:rFonts w:ascii="Times New Roman" w:hAnsi="Times New Roman" w:cs="Times New Roman"/>
          <w:sz w:val="24"/>
          <w:szCs w:val="24"/>
        </w:rPr>
        <w:t xml:space="preserve">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CC2F7D" w:rsidRDefault="00CC2F7D" w:rsidP="00CC2F7D">
      <w:pPr>
        <w:pStyle w:val="a6"/>
        <w:jc w:val="both"/>
        <w:rPr>
          <w:rFonts w:ascii="Times New Roman" w:hAnsi="Times New Roman" w:cs="Times New Roman"/>
          <w:sz w:val="24"/>
          <w:szCs w:val="24"/>
        </w:rPr>
      </w:pPr>
      <w:r>
        <w:rPr>
          <w:rFonts w:ascii="Times New Roman" w:hAnsi="Times New Roman" w:cs="Times New Roman"/>
          <w:sz w:val="24"/>
          <w:szCs w:val="24"/>
        </w:rPr>
        <w:t xml:space="preserve">        18.6. В случае если (подрядчиком, исполнителем),  в качестве обеспечения обязательств по контракту будут внесены денежные средства на счет Муниципального заказчика, факт передачи денежных средств в залог в размере обеспечения исполнения настоящего контракта, должен подтверждаться платежным поручением с отметкой банка об оплате (квитанцией в случае наличной формы оплаты). </w:t>
      </w:r>
    </w:p>
    <w:p w:rsidR="00CC2F7D" w:rsidRDefault="00CC2F7D" w:rsidP="00CC2F7D">
      <w:pPr>
        <w:ind w:firstLine="540"/>
        <w:jc w:val="both"/>
        <w:rPr>
          <w:rFonts w:ascii="Times New Roman" w:hAnsi="Times New Roman" w:cs="Times New Roman"/>
          <w:sz w:val="24"/>
          <w:szCs w:val="24"/>
        </w:rPr>
      </w:pPr>
      <w:r>
        <w:rPr>
          <w:rFonts w:ascii="Times New Roman" w:hAnsi="Times New Roman" w:cs="Times New Roman"/>
          <w:sz w:val="24"/>
          <w:szCs w:val="24"/>
        </w:rPr>
        <w:t xml:space="preserve"> 18.7. Срок возврата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26" w:history="1">
        <w:r>
          <w:rPr>
            <w:rStyle w:val="a3"/>
            <w:sz w:val="24"/>
            <w:szCs w:val="24"/>
          </w:rPr>
          <w:t>частями 7</w:t>
        </w:r>
      </w:hyperlink>
      <w:r>
        <w:rPr>
          <w:rFonts w:ascii="Times New Roman" w:hAnsi="Times New Roman" w:cs="Times New Roman"/>
          <w:sz w:val="24"/>
          <w:szCs w:val="24"/>
        </w:rPr>
        <w:t xml:space="preserve">, </w:t>
      </w:r>
      <w:hyperlink r:id="rId27" w:history="1">
        <w:r>
          <w:rPr>
            <w:rStyle w:val="a3"/>
            <w:sz w:val="24"/>
            <w:szCs w:val="24"/>
          </w:rPr>
          <w:t>7.1</w:t>
        </w:r>
      </w:hyperlink>
      <w:r>
        <w:rPr>
          <w:rFonts w:ascii="Times New Roman" w:hAnsi="Times New Roman" w:cs="Times New Roman"/>
          <w:sz w:val="24"/>
          <w:szCs w:val="24"/>
        </w:rPr>
        <w:t xml:space="preserve"> и </w:t>
      </w:r>
      <w:hyperlink r:id="rId28" w:history="1">
        <w:r>
          <w:rPr>
            <w:rStyle w:val="a3"/>
            <w:sz w:val="24"/>
            <w:szCs w:val="24"/>
          </w:rPr>
          <w:t>7.2 статьи 96</w:t>
        </w:r>
      </w:hyperlink>
      <w:r>
        <w:rPr>
          <w:rFonts w:ascii="Times New Roman" w:hAnsi="Times New Roman" w:cs="Times New Roman"/>
          <w:sz w:val="24"/>
          <w:szCs w:val="24"/>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29" w:history="1">
        <w:r>
          <w:rPr>
            <w:rStyle w:val="a3"/>
            <w:sz w:val="24"/>
            <w:szCs w:val="24"/>
          </w:rPr>
          <w:t>частью 3 статьи 30</w:t>
        </w:r>
      </w:hyperlink>
      <w:r>
        <w:rPr>
          <w:rFonts w:ascii="Times New Roman" w:hAnsi="Times New Roman" w:cs="Times New Roman"/>
          <w:sz w:val="24"/>
          <w:szCs w:val="24"/>
        </w:rPr>
        <w:t xml:space="preserve"> настоящего Федерального закона, такой срок не должен превышать </w:t>
      </w:r>
      <w:r>
        <w:rPr>
          <w:rFonts w:ascii="Times New Roman" w:hAnsi="Times New Roman" w:cs="Times New Roman"/>
          <w:color w:val="FF0000"/>
          <w:sz w:val="24"/>
          <w:szCs w:val="24"/>
        </w:rPr>
        <w:t>пятнадцать дней</w:t>
      </w:r>
      <w:r>
        <w:rPr>
          <w:rFonts w:ascii="Times New Roman" w:hAnsi="Times New Roman" w:cs="Times New Roman"/>
          <w:sz w:val="24"/>
          <w:szCs w:val="24"/>
        </w:rPr>
        <w:t xml:space="preserve"> с даты исполнения поставщиком (подрядчиком, исполнителем) обязательств, предусмотренных контрактом. </w:t>
      </w:r>
    </w:p>
    <w:p w:rsidR="00CC2F7D" w:rsidRDefault="00CC2F7D" w:rsidP="00CC2F7D">
      <w:pPr>
        <w:ind w:firstLine="540"/>
        <w:jc w:val="both"/>
        <w:rPr>
          <w:rFonts w:ascii="Verdana" w:hAnsi="Verdana"/>
          <w:sz w:val="21"/>
          <w:szCs w:val="21"/>
        </w:rPr>
      </w:pPr>
      <w:r>
        <w:rPr>
          <w:rFonts w:ascii="Times New Roman" w:hAnsi="Times New Roman" w:cs="Times New Roman"/>
          <w:sz w:val="24"/>
          <w:szCs w:val="24"/>
        </w:rPr>
        <w:t xml:space="preserve"> 18.8.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44-ФЗ.</w:t>
      </w:r>
    </w:p>
    <w:p w:rsidR="00CC2F7D" w:rsidRDefault="00CC2F7D" w:rsidP="00CC2F7D">
      <w:pPr>
        <w:pStyle w:val="a6"/>
        <w:jc w:val="both"/>
        <w:rPr>
          <w:rFonts w:ascii="Times New Roman" w:hAnsi="Times New Roman" w:cs="Times New Roman"/>
          <w:sz w:val="24"/>
          <w:szCs w:val="24"/>
        </w:rPr>
      </w:pPr>
      <w:r>
        <w:rPr>
          <w:rFonts w:ascii="Times New Roman" w:hAnsi="Times New Roman" w:cs="Times New Roman"/>
          <w:sz w:val="24"/>
          <w:szCs w:val="24"/>
        </w:rPr>
        <w:t xml:space="preserve">        18.9.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CC2F7D" w:rsidRDefault="00CC2F7D" w:rsidP="00CC2F7D">
      <w:pPr>
        <w:spacing w:after="0" w:line="240" w:lineRule="auto"/>
        <w:ind w:firstLine="426"/>
        <w:jc w:val="both"/>
        <w:rPr>
          <w:rFonts w:ascii="Times New Roman" w:eastAsia="Times New Roman" w:hAnsi="Times New Roman" w:cs="Times New Roman"/>
          <w:sz w:val="24"/>
          <w:szCs w:val="24"/>
        </w:rPr>
      </w:pPr>
    </w:p>
    <w:p w:rsidR="00CC2F7D" w:rsidRDefault="00CC2F7D" w:rsidP="00CC2F7D">
      <w:pPr>
        <w:keepNext/>
        <w:spacing w:after="0" w:line="240" w:lineRule="auto"/>
        <w:ind w:firstLine="567"/>
        <w:contextualSpacing/>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19. Форс-мажорные обстоятельства</w:t>
      </w:r>
      <w:bookmarkEnd w:id="89"/>
      <w:bookmarkEnd w:id="90"/>
    </w:p>
    <w:p w:rsidR="00CC2F7D" w:rsidRDefault="00CC2F7D" w:rsidP="00CC2F7D">
      <w:pPr>
        <w:tabs>
          <w:tab w:val="left" w:pos="127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CC2F7D" w:rsidRDefault="00CC2F7D" w:rsidP="00CC2F7D">
      <w:pPr>
        <w:tabs>
          <w:tab w:val="left" w:pos="993"/>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
    <w:p w:rsidR="00CC2F7D" w:rsidRDefault="00CC2F7D" w:rsidP="00CC2F7D">
      <w:pPr>
        <w:tabs>
          <w:tab w:val="left" w:pos="993"/>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CC2F7D" w:rsidRDefault="00CC2F7D" w:rsidP="00CC2F7D">
      <w:pPr>
        <w:tabs>
          <w:tab w:val="left" w:pos="127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CC2F7D" w:rsidRDefault="00CC2F7D" w:rsidP="00CC2F7D">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CC2F7D" w:rsidRDefault="00CC2F7D" w:rsidP="00CC2F7D">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 Срок действия данного Контракта автоматически продлевается на период форс-мажора и устранения его последствий.</w:t>
      </w:r>
    </w:p>
    <w:p w:rsidR="00CC2F7D" w:rsidRDefault="00CC2F7D" w:rsidP="00CC2F7D">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CC2F7D" w:rsidRDefault="00CC2F7D" w:rsidP="00CC2F7D">
      <w:pPr>
        <w:spacing w:after="0" w:line="240" w:lineRule="auto"/>
        <w:ind w:firstLine="567"/>
        <w:jc w:val="both"/>
        <w:rPr>
          <w:rFonts w:ascii="Times New Roman" w:eastAsia="Times New Roman" w:hAnsi="Times New Roman" w:cs="Times New Roman"/>
          <w:color w:val="000000"/>
          <w:sz w:val="24"/>
          <w:szCs w:val="24"/>
        </w:rPr>
      </w:pPr>
    </w:p>
    <w:p w:rsidR="00CC2F7D" w:rsidRDefault="00CC2F7D" w:rsidP="00CC2F7D">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92" w:name="_Toc205787764"/>
      <w:bookmarkStart w:id="93" w:name="_Toc16341077"/>
      <w:r>
        <w:rPr>
          <w:rFonts w:ascii="Times New Roman" w:eastAsia="Calibri" w:hAnsi="Times New Roman" w:cs="Times New Roman"/>
          <w:b/>
          <w:sz w:val="24"/>
          <w:szCs w:val="24"/>
        </w:rPr>
        <w:t>20. Урегулирование споров. Арбитраж</w:t>
      </w:r>
      <w:bookmarkEnd w:id="92"/>
      <w:bookmarkEnd w:id="93"/>
    </w:p>
    <w:p w:rsidR="00CC2F7D" w:rsidRDefault="00CC2F7D" w:rsidP="00CC2F7D">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CC2F7D" w:rsidRDefault="00CC2F7D" w:rsidP="00CC2F7D">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CC2F7D" w:rsidRDefault="00CC2F7D" w:rsidP="00CC2F7D">
      <w:pPr>
        <w:tabs>
          <w:tab w:val="left" w:pos="1260"/>
        </w:tabs>
        <w:spacing w:after="0" w:line="240" w:lineRule="auto"/>
        <w:ind w:left="720" w:firstLine="567"/>
        <w:jc w:val="both"/>
        <w:rPr>
          <w:rFonts w:ascii="Times New Roman" w:eastAsia="Times New Roman" w:hAnsi="Times New Roman" w:cs="Times New Roman"/>
          <w:sz w:val="24"/>
          <w:szCs w:val="24"/>
        </w:rPr>
      </w:pPr>
    </w:p>
    <w:p w:rsidR="00CC2F7D" w:rsidRDefault="00CC2F7D" w:rsidP="00CC2F7D">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94" w:name="_Toc205787765"/>
      <w:bookmarkStart w:id="95" w:name="_Toc16341078"/>
      <w:r>
        <w:rPr>
          <w:rFonts w:ascii="Times New Roman" w:eastAsia="Calibri" w:hAnsi="Times New Roman" w:cs="Times New Roman"/>
          <w:b/>
          <w:sz w:val="24"/>
          <w:szCs w:val="24"/>
        </w:rPr>
        <w:t xml:space="preserve">21. </w:t>
      </w:r>
      <w:bookmarkEnd w:id="94"/>
      <w:bookmarkEnd w:id="95"/>
      <w:r>
        <w:rPr>
          <w:rFonts w:ascii="Times New Roman" w:eastAsia="Calibri" w:hAnsi="Times New Roman" w:cs="Times New Roman"/>
          <w:b/>
          <w:sz w:val="24"/>
          <w:szCs w:val="24"/>
        </w:rPr>
        <w:t>Срок действия Контракта</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21.1.</w:t>
      </w:r>
      <w:r>
        <w:rPr>
          <w:rFonts w:ascii="Times New Roman" w:eastAsia="Calibri" w:hAnsi="Times New Roman" w:cs="Times New Roman"/>
          <w:sz w:val="24"/>
          <w:szCs w:val="24"/>
        </w:rPr>
        <w:tab/>
        <w:t>Настоящий Контракт составлен в форме электронного документа.</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21.2.</w:t>
      </w:r>
      <w:r>
        <w:rPr>
          <w:rFonts w:ascii="Times New Roman" w:eastAsia="Calibri" w:hAnsi="Times New Roman" w:cs="Times New Roman"/>
          <w:sz w:val="24"/>
          <w:szCs w:val="24"/>
        </w:rPr>
        <w:tab/>
        <w:t>Настоящий Контракт вступает в силу и становится обязательным для Сторон с момента подписания Заказчиком в соответствии с положениями Закона 44-ФЗ, и действует до «31» декабря 2020 г.</w:t>
      </w:r>
    </w:p>
    <w:p w:rsidR="00CC2F7D" w:rsidRDefault="00CC2F7D" w:rsidP="00CC2F7D">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sz w:val="24"/>
          <w:szCs w:val="24"/>
        </w:rPr>
      </w:pPr>
    </w:p>
    <w:p w:rsidR="00CC2F7D" w:rsidRDefault="00CC2F7D" w:rsidP="00CC2F7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Расторжение Контракта</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 Контракт может быть расторгнут:</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по соглашению Сторон;</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по решению суда;</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 случае одностороннего отказа Стороны Контракта от исполнения Контракта в соответствии с гражданским законодательством.</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22.2.1. при существенном нарушении Контракта Подрядчиком (ст.450 ГК РФ);</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22.4.1.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22.6.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22.8.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22.13.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с даты его получения.</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CC2F7D" w:rsidRDefault="00CC2F7D" w:rsidP="00CC2F7D">
      <w:pPr>
        <w:pStyle w:val="ConsPlusNormal"/>
        <w:ind w:firstLine="709"/>
        <w:jc w:val="center"/>
        <w:rPr>
          <w:b/>
          <w:bCs/>
          <w:color w:val="000000" w:themeColor="text1"/>
          <w:spacing w:val="-1"/>
        </w:rPr>
      </w:pPr>
    </w:p>
    <w:p w:rsidR="00CC2F7D" w:rsidRDefault="00CC2F7D" w:rsidP="00CC2F7D">
      <w:pPr>
        <w:pStyle w:val="ConsPlusNormal"/>
        <w:ind w:firstLine="709"/>
        <w:jc w:val="center"/>
        <w:rPr>
          <w:b/>
          <w:bCs/>
          <w:color w:val="000000" w:themeColor="text1"/>
          <w:spacing w:val="-1"/>
          <w:sz w:val="24"/>
          <w:szCs w:val="24"/>
        </w:rPr>
      </w:pPr>
      <w:r>
        <w:rPr>
          <w:b/>
          <w:bCs/>
          <w:color w:val="000000" w:themeColor="text1"/>
          <w:spacing w:val="-1"/>
          <w:sz w:val="24"/>
          <w:szCs w:val="24"/>
        </w:rPr>
        <w:t>23. Антикоррупционная оговорка</w:t>
      </w:r>
    </w:p>
    <w:p w:rsidR="00CC2F7D" w:rsidRDefault="00CC2F7D" w:rsidP="00CC2F7D">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CC2F7D" w:rsidRDefault="00CC2F7D" w:rsidP="00CC2F7D">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23.3.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p>
    <w:p w:rsidR="00CC2F7D" w:rsidRDefault="00CC2F7D" w:rsidP="00CC2F7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Заключительные положения</w:t>
      </w:r>
    </w:p>
    <w:p w:rsidR="00CC2F7D" w:rsidRDefault="00CC2F7D" w:rsidP="00CC2F7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Pr>
          <w:rFonts w:ascii="Times New Roman" w:eastAsia="Times New Roman" w:hAnsi="Times New Roman" w:cs="Times New Roman"/>
          <w:sz w:val="24"/>
          <w:szCs w:val="24"/>
        </w:rPr>
        <w:tab/>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CC2F7D" w:rsidRDefault="00CC2F7D" w:rsidP="00CC2F7D">
      <w:pPr>
        <w:tabs>
          <w:tab w:val="left" w:pos="993"/>
        </w:tabs>
        <w:autoSpaceDE w:val="0"/>
        <w:autoSpaceDN w:val="0"/>
        <w:adjustRightInd w:val="0"/>
        <w:spacing w:after="0" w:line="240" w:lineRule="auto"/>
        <w:outlineLvl w:val="3"/>
        <w:rPr>
          <w:rFonts w:ascii="Times New Roman" w:eastAsia="Times New Roman" w:hAnsi="Times New Roman" w:cs="Times New Roman"/>
          <w:b/>
          <w:sz w:val="24"/>
          <w:szCs w:val="24"/>
        </w:rPr>
      </w:pPr>
    </w:p>
    <w:p w:rsidR="00CC2F7D" w:rsidRDefault="00CC2F7D" w:rsidP="00CC2F7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Перечень документов, прилагаемых к Контракту</w:t>
      </w:r>
    </w:p>
    <w:p w:rsidR="00CC2F7D" w:rsidRDefault="00CC2F7D" w:rsidP="00CC2F7D">
      <w:pPr>
        <w:numPr>
          <w:ilvl w:val="0"/>
          <w:numId w:val="17"/>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w:t>
      </w:r>
      <w:r>
        <w:rPr>
          <w:rFonts w:ascii="Times New Roman" w:hAnsi="Times New Roman" w:cs="Times New Roman"/>
          <w:sz w:val="24"/>
          <w:szCs w:val="24"/>
        </w:rPr>
        <w:t xml:space="preserve">согласования контрактной цены  на выполнение работ </w:t>
      </w:r>
      <w:r>
        <w:rPr>
          <w:rFonts w:ascii="Times New Roman" w:eastAsia="Times New Roman" w:hAnsi="Times New Roman" w:cs="Times New Roman"/>
          <w:sz w:val="24"/>
          <w:szCs w:val="24"/>
        </w:rPr>
        <w:t>- Приложение №1.</w:t>
      </w:r>
    </w:p>
    <w:p w:rsidR="00CC2F7D" w:rsidRDefault="00CC2F7D" w:rsidP="00CC2F7D">
      <w:pPr>
        <w:tabs>
          <w:tab w:val="left" w:pos="993"/>
        </w:tabs>
        <w:spacing w:after="0" w:line="240" w:lineRule="auto"/>
        <w:ind w:firstLine="567"/>
        <w:rPr>
          <w:rFonts w:ascii="Times New Roman" w:eastAsia="Times New Roman" w:hAnsi="Times New Roman" w:cs="Times New Roman"/>
          <w:b/>
          <w:sz w:val="24"/>
          <w:szCs w:val="24"/>
        </w:rPr>
      </w:pPr>
    </w:p>
    <w:p w:rsidR="00CC2F7D" w:rsidRDefault="00CC2F7D" w:rsidP="00CC2F7D">
      <w:pPr>
        <w:tabs>
          <w:tab w:val="left" w:pos="993"/>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Адреса и банковские реквизиты сторон</w:t>
      </w:r>
    </w:p>
    <w:p w:rsidR="00CC2F7D" w:rsidRDefault="00CC2F7D" w:rsidP="00CC2F7D">
      <w:pPr>
        <w:tabs>
          <w:tab w:val="left" w:pos="993"/>
        </w:tabs>
        <w:spacing w:after="0" w:line="240" w:lineRule="auto"/>
        <w:ind w:firstLine="567"/>
        <w:jc w:val="center"/>
        <w:rPr>
          <w:rFonts w:ascii="Times New Roman" w:eastAsia="Times New Roman" w:hAnsi="Times New Roman" w:cs="Times New Roman"/>
          <w:sz w:val="24"/>
          <w:szCs w:val="24"/>
        </w:rPr>
      </w:pPr>
    </w:p>
    <w:tbl>
      <w:tblPr>
        <w:tblpPr w:leftFromText="180" w:rightFromText="180" w:bottomFromText="200" w:vertAnchor="text" w:horzAnchor="margin" w:tblpY="56"/>
        <w:tblW w:w="10125" w:type="dxa"/>
        <w:tblLayout w:type="fixed"/>
        <w:tblCellMar>
          <w:top w:w="55" w:type="dxa"/>
          <w:left w:w="55" w:type="dxa"/>
          <w:bottom w:w="55" w:type="dxa"/>
          <w:right w:w="55" w:type="dxa"/>
        </w:tblCellMar>
        <w:tblLook w:val="04A0"/>
      </w:tblPr>
      <w:tblGrid>
        <w:gridCol w:w="5303"/>
        <w:gridCol w:w="284"/>
        <w:gridCol w:w="4538"/>
      </w:tblGrid>
      <w:tr w:rsidR="00CC2F7D" w:rsidTr="00CC2F7D">
        <w:trPr>
          <w:cantSplit/>
          <w:tblHeader/>
        </w:trPr>
        <w:tc>
          <w:tcPr>
            <w:tcW w:w="5300" w:type="dxa"/>
          </w:tcPr>
          <w:p w:rsidR="00CC2F7D" w:rsidRDefault="00CC2F7D">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2"/>
                <w:sz w:val="24"/>
                <w:szCs w:val="24"/>
                <w:lang w:eastAsia="ar-SA"/>
              </w:rPr>
            </w:pPr>
            <w:r>
              <w:rPr>
                <w:rFonts w:ascii="Times New Roman" w:eastAsia="Lucida Sans Unicode" w:hAnsi="Times New Roman" w:cs="Times New Roman"/>
                <w:b/>
                <w:kern w:val="2"/>
                <w:sz w:val="24"/>
                <w:szCs w:val="24"/>
                <w:lang w:eastAsia="ar-SA"/>
              </w:rPr>
              <w:lastRenderedPageBreak/>
              <w:t>ЗАКАЗЧИК:</w:t>
            </w:r>
          </w:p>
          <w:p w:rsidR="00CC2F7D" w:rsidRDefault="00CC2F7D">
            <w:pPr>
              <w:widowControl w:val="0"/>
              <w:suppressAutoHyphens/>
              <w:spacing w:after="0" w:line="240" w:lineRule="auto"/>
              <w:ind w:left="284"/>
              <w:rPr>
                <w:rFonts w:ascii="Times New Roman" w:eastAsia="Lucida Sans Unicode" w:hAnsi="Times New Roman" w:cs="Times New Roman"/>
                <w:color w:val="000000"/>
                <w:kern w:val="2"/>
                <w:sz w:val="24"/>
                <w:szCs w:val="24"/>
                <w:lang w:eastAsia="en-US"/>
              </w:rPr>
            </w:pPr>
            <w:r>
              <w:rPr>
                <w:rFonts w:ascii="Times New Roman" w:eastAsia="Lucida Sans Unicode" w:hAnsi="Times New Roman" w:cs="Times New Roman"/>
                <w:color w:val="000000"/>
                <w:kern w:val="2"/>
                <w:sz w:val="24"/>
                <w:szCs w:val="24"/>
              </w:rPr>
              <w:t>Администрация сельского поселения Раевский сельсовет муниципального района Альшеевский район Республика Башкортостан</w:t>
            </w:r>
          </w:p>
          <w:p w:rsidR="00CC2F7D" w:rsidRDefault="00CC2F7D">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color w:val="000000"/>
                <w:kern w:val="2"/>
                <w:sz w:val="24"/>
                <w:szCs w:val="24"/>
              </w:rPr>
              <w:t>Адрес:</w:t>
            </w:r>
            <w:r>
              <w:rPr>
                <w:rFonts w:ascii="Times New Roman" w:eastAsia="Lucida Sans Unicode" w:hAnsi="Times New Roman" w:cs="Times New Roman"/>
                <w:kern w:val="2"/>
                <w:sz w:val="24"/>
                <w:szCs w:val="24"/>
              </w:rPr>
              <w:t xml:space="preserve"> 452122, Республика Башкортостан, Альшеевский район, с. Раевский,</w:t>
            </w:r>
          </w:p>
          <w:p w:rsidR="00CC2F7D" w:rsidRDefault="00CC2F7D">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 ул. Победы, д. 2 а</w:t>
            </w:r>
          </w:p>
          <w:p w:rsidR="00CC2F7D" w:rsidRDefault="00CC2F7D">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color w:val="000000"/>
                <w:kern w:val="2"/>
                <w:sz w:val="24"/>
                <w:szCs w:val="24"/>
              </w:rPr>
              <w:t>Телефон:</w:t>
            </w:r>
            <w:r>
              <w:rPr>
                <w:rFonts w:ascii="Times New Roman" w:eastAsia="Lucida Sans Unicode" w:hAnsi="Times New Roman" w:cs="Times New Roman"/>
                <w:kern w:val="2"/>
                <w:sz w:val="24"/>
                <w:szCs w:val="24"/>
              </w:rPr>
              <w:t xml:space="preserve"> (34754) 2-23-40, 2-23-41</w:t>
            </w:r>
          </w:p>
          <w:p w:rsidR="00CC2F7D" w:rsidRDefault="00CC2F7D">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kern w:val="2"/>
                <w:sz w:val="24"/>
                <w:szCs w:val="24"/>
                <w:lang w:val="en-US"/>
              </w:rPr>
              <w:t>E</w:t>
            </w:r>
            <w:r>
              <w:rPr>
                <w:rFonts w:ascii="Times New Roman" w:eastAsia="Lucida Sans Unicode" w:hAnsi="Times New Roman" w:cs="Times New Roman"/>
                <w:kern w:val="2"/>
                <w:sz w:val="24"/>
                <w:szCs w:val="24"/>
              </w:rPr>
              <w:t>-</w:t>
            </w:r>
            <w:r>
              <w:rPr>
                <w:rFonts w:ascii="Times New Roman" w:eastAsia="Lucida Sans Unicode" w:hAnsi="Times New Roman" w:cs="Times New Roman"/>
                <w:kern w:val="2"/>
                <w:sz w:val="24"/>
                <w:szCs w:val="24"/>
                <w:lang w:val="en-US"/>
              </w:rPr>
              <w:t>mail</w:t>
            </w:r>
            <w:r>
              <w:rPr>
                <w:rFonts w:ascii="Times New Roman" w:eastAsia="Lucida Sans Unicode" w:hAnsi="Times New Roman" w:cs="Times New Roman"/>
                <w:kern w:val="2"/>
                <w:sz w:val="24"/>
                <w:szCs w:val="24"/>
              </w:rPr>
              <w:t xml:space="preserve">: </w:t>
            </w:r>
            <w:hyperlink r:id="rId30" w:history="1">
              <w:r>
                <w:rPr>
                  <w:rStyle w:val="a3"/>
                  <w:sz w:val="24"/>
                  <w:szCs w:val="24"/>
                  <w:lang w:val="en-US"/>
                </w:rPr>
                <w:t>zss</w:t>
              </w:r>
              <w:r>
                <w:rPr>
                  <w:rStyle w:val="a3"/>
                  <w:sz w:val="24"/>
                  <w:szCs w:val="24"/>
                </w:rPr>
                <w:t>1505@</w:t>
              </w:r>
              <w:r>
                <w:rPr>
                  <w:rStyle w:val="a3"/>
                  <w:sz w:val="24"/>
                  <w:szCs w:val="24"/>
                  <w:lang w:val="en-US"/>
                </w:rPr>
                <w:t>mail</w:t>
              </w:r>
              <w:r>
                <w:rPr>
                  <w:rStyle w:val="a3"/>
                  <w:sz w:val="24"/>
                  <w:szCs w:val="24"/>
                </w:rPr>
                <w:t>.</w:t>
              </w:r>
              <w:r>
                <w:rPr>
                  <w:rStyle w:val="a3"/>
                  <w:sz w:val="24"/>
                  <w:szCs w:val="24"/>
                  <w:lang w:val="en-US"/>
                </w:rPr>
                <w:t>ru</w:t>
              </w:r>
              <w:r>
                <w:rPr>
                  <w:rStyle w:val="a3"/>
                  <w:rFonts w:eastAsia="Lucida Sans Unicode"/>
                  <w:bCs/>
                  <w:iCs/>
                  <w:kern w:val="2"/>
                  <w:sz w:val="24"/>
                  <w:szCs w:val="24"/>
                  <w:lang w:val="en-US"/>
                </w:rPr>
                <w:t xml:space="preserve"> </w:t>
              </w:r>
            </w:hyperlink>
            <w:r>
              <w:rPr>
                <w:rFonts w:ascii="Times New Roman" w:eastAsia="Lucida Sans Unicode" w:hAnsi="Times New Roman" w:cs="Times New Roman"/>
                <w:bCs/>
                <w:iCs/>
                <w:color w:val="000000"/>
                <w:kern w:val="2"/>
                <w:sz w:val="24"/>
                <w:szCs w:val="24"/>
              </w:rPr>
              <w:t xml:space="preserve"> </w:t>
            </w:r>
          </w:p>
          <w:p w:rsidR="00CC2F7D" w:rsidRDefault="00CC2F7D">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Банковские реквизиты:</w:t>
            </w:r>
          </w:p>
          <w:p w:rsidR="00CC2F7D" w:rsidRDefault="00CC2F7D">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ОКПО 04284804 , </w:t>
            </w:r>
          </w:p>
          <w:p w:rsidR="00CC2F7D" w:rsidRDefault="00CC2F7D">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БИК 048073001,</w:t>
            </w:r>
          </w:p>
          <w:p w:rsidR="00CC2F7D" w:rsidRDefault="00CC2F7D">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Р/с 40204810300000001364 в Отделении –НБ</w:t>
            </w:r>
          </w:p>
          <w:p w:rsidR="00CC2F7D" w:rsidRDefault="00CC2F7D">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Республика Башкортостан,  </w:t>
            </w:r>
          </w:p>
          <w:p w:rsidR="00CC2F7D" w:rsidRDefault="00CC2F7D">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ИНН 0202001279,  КПП 020201001</w:t>
            </w:r>
          </w:p>
          <w:p w:rsidR="00CC2F7D" w:rsidRDefault="00CC2F7D">
            <w:pPr>
              <w:widowControl w:val="0"/>
              <w:suppressAutoHyphens/>
              <w:spacing w:after="0" w:line="240" w:lineRule="auto"/>
              <w:ind w:left="284"/>
              <w:rPr>
                <w:rFonts w:ascii="Times New Roman" w:eastAsia="Lucida Sans Unicode" w:hAnsi="Times New Roman" w:cs="Times New Roman"/>
                <w:color w:val="000000"/>
                <w:kern w:val="2"/>
                <w:sz w:val="24"/>
                <w:szCs w:val="24"/>
              </w:rPr>
            </w:pPr>
          </w:p>
          <w:p w:rsidR="00CC2F7D" w:rsidRDefault="00CC2F7D">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Глава сельского поселения  Раевский сельсовет</w:t>
            </w:r>
          </w:p>
          <w:p w:rsidR="00CC2F7D" w:rsidRDefault="00CC2F7D">
            <w:pPr>
              <w:widowControl w:val="0"/>
              <w:suppressAutoHyphens/>
              <w:spacing w:after="0" w:line="240" w:lineRule="auto"/>
              <w:ind w:left="284"/>
              <w:rPr>
                <w:rFonts w:ascii="Times New Roman" w:eastAsia="Lucida Sans Unicode" w:hAnsi="Times New Roman" w:cs="Times New Roman"/>
                <w:strike/>
                <w:color w:val="000000"/>
                <w:kern w:val="2"/>
                <w:sz w:val="24"/>
                <w:szCs w:val="24"/>
              </w:rPr>
            </w:pPr>
            <w:r>
              <w:rPr>
                <w:rFonts w:ascii="Times New Roman" w:eastAsia="Lucida Sans Unicode" w:hAnsi="Times New Roman" w:cs="Times New Roman"/>
                <w:color w:val="000000"/>
                <w:kern w:val="2"/>
                <w:sz w:val="24"/>
                <w:szCs w:val="24"/>
              </w:rPr>
              <w:t>__________________/М.А.Тимасов/</w:t>
            </w:r>
          </w:p>
          <w:p w:rsidR="00CC2F7D" w:rsidRDefault="00CC2F7D">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«___»  __________________ 2020 г. </w:t>
            </w:r>
          </w:p>
          <w:p w:rsidR="00CC2F7D" w:rsidRDefault="00CC2F7D">
            <w:pPr>
              <w:widowControl w:val="0"/>
              <w:suppressAutoHyphens/>
              <w:spacing w:after="0" w:line="240" w:lineRule="auto"/>
              <w:ind w:left="426"/>
              <w:rPr>
                <w:rFonts w:ascii="Times New Roman" w:eastAsia="Lucida Sans Unicode" w:hAnsi="Times New Roman" w:cs="Times New Roman"/>
                <w:color w:val="000000"/>
                <w:kern w:val="2"/>
                <w:sz w:val="24"/>
                <w:szCs w:val="24"/>
                <w:lang w:eastAsia="en-US"/>
              </w:rPr>
            </w:pPr>
          </w:p>
        </w:tc>
        <w:tc>
          <w:tcPr>
            <w:tcW w:w="284" w:type="dxa"/>
          </w:tcPr>
          <w:p w:rsidR="00CC2F7D" w:rsidRDefault="00CC2F7D">
            <w:pPr>
              <w:widowControl w:val="0"/>
              <w:suppressAutoHyphens/>
              <w:autoSpaceDE w:val="0"/>
              <w:spacing w:after="0" w:line="240" w:lineRule="auto"/>
              <w:ind w:left="567" w:hanging="55"/>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 </w:t>
            </w:r>
            <w:r>
              <w:rPr>
                <w:rFonts w:ascii="Times New Roman" w:eastAsia="Times New Roman" w:hAnsi="Times New Roman" w:cs="Times New Roman"/>
                <w:b/>
                <w:kern w:val="2"/>
                <w:sz w:val="24"/>
                <w:szCs w:val="24"/>
                <w:lang w:eastAsia="ar-SA"/>
              </w:rPr>
              <w:t xml:space="preserve"> </w:t>
            </w:r>
          </w:p>
          <w:p w:rsidR="00CC2F7D" w:rsidRDefault="00CC2F7D">
            <w:pPr>
              <w:widowControl w:val="0"/>
              <w:suppressAutoHyphens/>
              <w:spacing w:after="0" w:line="240" w:lineRule="auto"/>
              <w:ind w:left="567" w:firstLine="284"/>
              <w:rPr>
                <w:rFonts w:ascii="Times New Roman" w:eastAsia="Lucida Sans Unicode" w:hAnsi="Times New Roman" w:cs="Times New Roman"/>
                <w:color w:val="000000"/>
                <w:kern w:val="2"/>
                <w:sz w:val="24"/>
                <w:szCs w:val="24"/>
                <w:lang w:eastAsia="en-US"/>
              </w:rPr>
            </w:pPr>
          </w:p>
        </w:tc>
        <w:tc>
          <w:tcPr>
            <w:tcW w:w="4536" w:type="dxa"/>
            <w:hideMark/>
          </w:tcPr>
          <w:p w:rsidR="00CC2F7D" w:rsidRDefault="00CC2F7D">
            <w:pPr>
              <w:widowControl w:val="0"/>
              <w:suppressAutoHyphens/>
              <w:autoSpaceDE w:val="0"/>
              <w:spacing w:after="0" w:line="240" w:lineRule="auto"/>
              <w:ind w:left="228"/>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ПОДРЯДЧИК</w:t>
            </w:r>
            <w:r>
              <w:rPr>
                <w:rFonts w:ascii="Times New Roman" w:eastAsia="Times New Roman" w:hAnsi="Times New Roman" w:cs="Times New Roman"/>
                <w:kern w:val="2"/>
                <w:sz w:val="24"/>
                <w:szCs w:val="24"/>
                <w:lang w:eastAsia="ar-SA"/>
              </w:rPr>
              <w:t>:</w:t>
            </w:r>
          </w:p>
          <w:p w:rsidR="00CC2F7D" w:rsidRDefault="00CC2F7D">
            <w:pPr>
              <w:widowControl w:val="0"/>
              <w:suppressAutoHyphens/>
              <w:autoSpaceDE w:val="0"/>
              <w:spacing w:after="0" w:line="240" w:lineRule="auto"/>
              <w:ind w:left="228"/>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2F7D" w:rsidRDefault="00CC2F7D">
            <w:pPr>
              <w:widowControl w:val="0"/>
              <w:suppressAutoHyphens/>
              <w:spacing w:after="0" w:line="240" w:lineRule="auto"/>
              <w:ind w:left="228"/>
              <w:rPr>
                <w:rFonts w:ascii="Times New Roman" w:eastAsia="Lucida Sans Unicode" w:hAnsi="Times New Roman" w:cs="Times New Roman"/>
                <w:color w:val="000000"/>
                <w:kern w:val="2"/>
                <w:sz w:val="24"/>
                <w:szCs w:val="24"/>
                <w:lang w:eastAsia="en-US"/>
              </w:rPr>
            </w:pPr>
            <w:r>
              <w:rPr>
                <w:rFonts w:ascii="Times New Roman" w:eastAsia="Lucida Sans Unicode" w:hAnsi="Times New Roman" w:cs="Times New Roman"/>
                <w:color w:val="000000"/>
                <w:kern w:val="2"/>
                <w:sz w:val="24"/>
                <w:szCs w:val="24"/>
              </w:rPr>
              <w:t xml:space="preserve">«___»  _______________ 2020 г. </w:t>
            </w:r>
          </w:p>
          <w:p w:rsidR="00CC2F7D" w:rsidRDefault="00CC2F7D">
            <w:pPr>
              <w:widowControl w:val="0"/>
              <w:suppressAutoHyphens/>
              <w:autoSpaceDE w:val="0"/>
              <w:spacing w:after="0" w:line="240" w:lineRule="auto"/>
              <w:ind w:left="567" w:firstLine="284"/>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p>
        </w:tc>
      </w:tr>
    </w:tbl>
    <w:p w:rsidR="00CC2F7D" w:rsidRDefault="00CC2F7D" w:rsidP="00CC2F7D">
      <w:pPr>
        <w:spacing w:after="0" w:line="240" w:lineRule="auto"/>
        <w:rPr>
          <w:rFonts w:ascii="Times New Roman" w:eastAsia="Times New Roman" w:hAnsi="Times New Roman" w:cs="Times New Roman"/>
          <w:sz w:val="24"/>
          <w:szCs w:val="24"/>
        </w:rPr>
        <w:sectPr w:rsidR="00CC2F7D">
          <w:pgSz w:w="11907" w:h="16840"/>
          <w:pgMar w:top="426" w:right="720" w:bottom="426" w:left="1418" w:header="181" w:footer="14" w:gutter="0"/>
          <w:cols w:space="720"/>
        </w:sectPr>
      </w:pPr>
    </w:p>
    <w:bookmarkEnd w:id="1"/>
    <w:bookmarkEnd w:id="2"/>
    <w:bookmarkEnd w:id="3"/>
    <w:bookmarkEnd w:id="4"/>
    <w:bookmarkEnd w:id="5"/>
    <w:bookmarkEnd w:id="6"/>
    <w:bookmarkEnd w:id="7"/>
    <w:bookmarkEnd w:id="8"/>
    <w:bookmarkEnd w:id="9"/>
    <w:bookmarkEnd w:id="10"/>
    <w:bookmarkEnd w:id="38"/>
    <w:bookmarkEnd w:id="39"/>
    <w:tbl>
      <w:tblPr>
        <w:tblW w:w="0" w:type="auto"/>
        <w:tblInd w:w="6629" w:type="dxa"/>
        <w:tblLook w:val="04A0"/>
      </w:tblPr>
      <w:tblGrid>
        <w:gridCol w:w="2942"/>
      </w:tblGrid>
      <w:tr w:rsidR="00CC2F7D" w:rsidTr="00CC2F7D">
        <w:tc>
          <w:tcPr>
            <w:tcW w:w="3509" w:type="dxa"/>
          </w:tcPr>
          <w:p w:rsidR="00CC2F7D" w:rsidRDefault="00CC2F7D">
            <w:pPr>
              <w:widowControl w:val="0"/>
              <w:suppressAutoHyphens/>
              <w:spacing w:after="0" w:line="240" w:lineRule="auto"/>
              <w:ind w:left="567" w:right="-41" w:firstLine="284"/>
              <w:rPr>
                <w:rFonts w:ascii="Times New Roman" w:eastAsia="Lucida Sans Unicode" w:hAnsi="Times New Roman" w:cs="Times New Roman"/>
                <w:kern w:val="2"/>
                <w:sz w:val="24"/>
                <w:szCs w:val="24"/>
                <w:lang w:eastAsia="ar-SA"/>
              </w:rPr>
            </w:pPr>
          </w:p>
          <w:p w:rsidR="00CC2F7D" w:rsidRDefault="00CC2F7D">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Приложение  № 1 </w:t>
            </w:r>
          </w:p>
          <w:p w:rsidR="00CC2F7D" w:rsidRDefault="00CC2F7D">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к  муниципальному контракту          № </w:t>
            </w:r>
          </w:p>
          <w:p w:rsidR="00CC2F7D" w:rsidRDefault="00CC2F7D">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от «      »                 2020  г.</w:t>
            </w:r>
          </w:p>
          <w:p w:rsidR="00CC2F7D" w:rsidRDefault="00CC2F7D">
            <w:pPr>
              <w:widowControl w:val="0"/>
              <w:suppressAutoHyphens/>
              <w:spacing w:after="0" w:line="240" w:lineRule="auto"/>
              <w:ind w:left="567" w:right="-41" w:firstLine="284"/>
              <w:rPr>
                <w:rFonts w:ascii="Times New Roman" w:eastAsia="Lucida Sans Unicode" w:hAnsi="Times New Roman" w:cs="Times New Roman"/>
                <w:kern w:val="2"/>
                <w:sz w:val="24"/>
                <w:szCs w:val="24"/>
                <w:lang w:eastAsia="ar-SA"/>
              </w:rPr>
            </w:pPr>
          </w:p>
        </w:tc>
      </w:tr>
    </w:tbl>
    <w:p w:rsidR="00CC2F7D" w:rsidRDefault="00CC2F7D" w:rsidP="00CC2F7D">
      <w:pPr>
        <w:shd w:val="clear" w:color="auto" w:fill="FFFFFF"/>
        <w:spacing w:after="0" w:line="240" w:lineRule="auto"/>
        <w:ind w:left="567" w:right="-41" w:firstLine="284"/>
        <w:jc w:val="center"/>
        <w:rPr>
          <w:rFonts w:ascii="Times New Roman" w:eastAsiaTheme="minorHAnsi" w:hAnsi="Times New Roman" w:cs="Times New Roman"/>
          <w:b/>
          <w:color w:val="333333"/>
          <w:sz w:val="24"/>
          <w:szCs w:val="24"/>
          <w:lang w:eastAsia="en-US"/>
        </w:rPr>
      </w:pPr>
    </w:p>
    <w:p w:rsidR="00CC2F7D" w:rsidRDefault="00CC2F7D" w:rsidP="00CC2F7D">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ПРОТОКОЛ</w:t>
      </w:r>
    </w:p>
    <w:p w:rsidR="00CC2F7D" w:rsidRDefault="00CC2F7D" w:rsidP="00CC2F7D">
      <w:pPr>
        <w:pStyle w:val="a6"/>
        <w:jc w:val="center"/>
        <w:rPr>
          <w:rFonts w:ascii="Times New Roman" w:hAnsi="Times New Roman" w:cs="Times New Roman"/>
          <w:b/>
          <w:sz w:val="24"/>
          <w:szCs w:val="24"/>
          <w:shd w:val="clear" w:color="auto" w:fill="FFFFFF"/>
        </w:rPr>
      </w:pPr>
      <w:r>
        <w:rPr>
          <w:rFonts w:ascii="Times New Roman" w:hAnsi="Times New Roman" w:cs="Times New Roman"/>
          <w:sz w:val="24"/>
          <w:szCs w:val="24"/>
        </w:rPr>
        <w:t>согласования контрактной цены  на выполнение работ по объекту:</w:t>
      </w:r>
      <w:r>
        <w:rPr>
          <w:rFonts w:ascii="Times New Roman" w:hAnsi="Times New Roman" w:cs="Times New Roman"/>
          <w:b/>
          <w:sz w:val="24"/>
          <w:szCs w:val="24"/>
        </w:rPr>
        <w:t xml:space="preserve"> </w:t>
      </w:r>
      <w:r>
        <w:rPr>
          <w:rFonts w:ascii="Times New Roman" w:hAnsi="Times New Roman" w:cs="Times New Roman"/>
          <w:b/>
          <w:sz w:val="24"/>
          <w:szCs w:val="24"/>
          <w:shd w:val="clear" w:color="auto" w:fill="FFFFFF"/>
        </w:rPr>
        <w:t>Устройство тротуаров по улице Свободы с. Раевский МР Альшеевский район</w:t>
      </w:r>
    </w:p>
    <w:p w:rsidR="00CC2F7D" w:rsidRDefault="00CC2F7D" w:rsidP="00CC2F7D">
      <w:pPr>
        <w:pStyle w:val="a4"/>
        <w:shd w:val="clear" w:color="auto" w:fill="FFFFFF"/>
        <w:spacing w:before="0" w:beforeAutospacing="0" w:after="0" w:afterAutospacing="0"/>
        <w:jc w:val="center"/>
        <w:rPr>
          <w:b/>
          <w:color w:val="000000" w:themeColor="text1"/>
        </w:rPr>
      </w:pPr>
      <w:r>
        <w:rPr>
          <w:b/>
          <w:shd w:val="clear" w:color="auto" w:fill="FFFFFF"/>
        </w:rPr>
        <w:t>Республики Башкортостан</w:t>
      </w:r>
    </w:p>
    <w:p w:rsidR="00CC2F7D" w:rsidRDefault="00CC2F7D" w:rsidP="00CC2F7D">
      <w:pPr>
        <w:widowControl w:val="0"/>
        <w:suppressAutoHyphens/>
        <w:spacing w:after="0" w:line="240" w:lineRule="auto"/>
        <w:jc w:val="center"/>
        <w:rPr>
          <w:rFonts w:ascii="Times New Roman" w:eastAsia="Lucida Sans Unicode" w:hAnsi="Times New Roman" w:cs="Times New Roman"/>
          <w:bCs/>
          <w:kern w:val="2"/>
          <w:sz w:val="24"/>
          <w:szCs w:val="24"/>
          <w:lang w:eastAsia="ar-SA"/>
        </w:rPr>
      </w:pPr>
    </w:p>
    <w:p w:rsidR="00CC2F7D" w:rsidRDefault="00CC2F7D" w:rsidP="00CC2F7D">
      <w:pPr>
        <w:widowControl w:val="0"/>
        <w:suppressAutoHyphens/>
        <w:spacing w:after="0" w:line="240" w:lineRule="auto"/>
        <w:ind w:right="-41"/>
        <w:jc w:val="center"/>
        <w:rPr>
          <w:rFonts w:ascii="Times New Roman" w:eastAsia="Lucida Sans Unicode" w:hAnsi="Times New Roman" w:cs="Times New Roman"/>
          <w:b/>
          <w:bCs/>
          <w:kern w:val="2"/>
          <w:sz w:val="24"/>
          <w:szCs w:val="24"/>
          <w:lang w:eastAsia="ar-SA"/>
        </w:rPr>
      </w:pPr>
    </w:p>
    <w:p w:rsidR="00CC2F7D" w:rsidRDefault="00CC2F7D" w:rsidP="00CC2F7D">
      <w:pPr>
        <w:pStyle w:val="a6"/>
        <w:jc w:val="both"/>
        <w:rPr>
          <w:rFonts w:ascii="Times New Roman" w:hAnsi="Times New Roman" w:cs="Times New Roman"/>
          <w:b/>
          <w:sz w:val="24"/>
          <w:szCs w:val="24"/>
          <w:shd w:val="clear" w:color="auto" w:fill="FFFFFF"/>
        </w:rPr>
      </w:pPr>
      <w:r>
        <w:rPr>
          <w:rFonts w:eastAsia="Lucida Sans Unicode"/>
          <w:b/>
          <w:bCs/>
          <w:kern w:val="2"/>
          <w:lang w:eastAsia="ar-SA"/>
        </w:rPr>
        <w:tab/>
      </w:r>
      <w:r>
        <w:rPr>
          <w:rFonts w:ascii="Times New Roman" w:eastAsia="Lucida Sans Unicode" w:hAnsi="Times New Roman" w:cs="Times New Roman"/>
          <w:kern w:val="2"/>
          <w:sz w:val="24"/>
          <w:szCs w:val="24"/>
          <w:lang w:eastAsia="ar-SA"/>
        </w:rPr>
        <w:t xml:space="preserve">Мы, нижеподписавшиеся, </w:t>
      </w:r>
      <w:r>
        <w:rPr>
          <w:rFonts w:ascii="Times New Roman" w:hAnsi="Times New Roman" w:cs="Times New Roman"/>
          <w:b/>
          <w:iCs/>
          <w:sz w:val="24"/>
          <w:szCs w:val="24"/>
        </w:rPr>
        <w:t>Администрация сельского поселения Раевский сельсовет муниципального района Альшеевский район Республики Башкортостан</w:t>
      </w:r>
      <w:r>
        <w:rPr>
          <w:rFonts w:ascii="Times New Roman" w:hAnsi="Times New Roman" w:cs="Times New Roman"/>
          <w:iCs/>
          <w:sz w:val="24"/>
          <w:szCs w:val="24"/>
        </w:rPr>
        <w:t xml:space="preserve">, именуемое в дальнейшем «ЗАКАЗЧИК», в лице главы сельского поселения Тимасова Михаила Анатольевича, действующего на основании Устава с одной стороны, и </w:t>
      </w:r>
      <w:r>
        <w:rPr>
          <w:rFonts w:ascii="Times New Roman" w:hAnsi="Times New Roman" w:cs="Times New Roman"/>
          <w:b/>
          <w:iCs/>
          <w:sz w:val="24"/>
          <w:szCs w:val="24"/>
        </w:rPr>
        <w:t>____________________</w:t>
      </w:r>
      <w:r>
        <w:rPr>
          <w:rFonts w:ascii="Times New Roman" w:hAnsi="Times New Roman" w:cs="Times New Roman"/>
          <w:iCs/>
          <w:sz w:val="24"/>
          <w:szCs w:val="24"/>
        </w:rPr>
        <w:t xml:space="preserve"> в лице </w:t>
      </w:r>
      <w:r>
        <w:rPr>
          <w:rFonts w:ascii="Times New Roman" w:eastAsia="Lucida Sans Unicode" w:hAnsi="Times New Roman" w:cs="Times New Roman"/>
          <w:kern w:val="2"/>
          <w:sz w:val="24"/>
          <w:szCs w:val="24"/>
          <w:lang w:eastAsia="ar-SA"/>
        </w:rPr>
        <w:t>________</w:t>
      </w:r>
      <w:r>
        <w:rPr>
          <w:rFonts w:ascii="Times New Roman" w:hAnsi="Times New Roman" w:cs="Times New Roman"/>
          <w:iCs/>
          <w:sz w:val="24"/>
          <w:szCs w:val="24"/>
        </w:rPr>
        <w:t xml:space="preserve">, действующего  на основании   __________, </w:t>
      </w:r>
      <w:r>
        <w:rPr>
          <w:rFonts w:ascii="Times New Roman" w:eastAsia="Lucida Sans Unicode" w:hAnsi="Times New Roman" w:cs="Times New Roman"/>
          <w:color w:val="000000"/>
          <w:kern w:val="2"/>
          <w:sz w:val="24"/>
          <w:szCs w:val="24"/>
          <w:lang w:eastAsia="ar-SA"/>
        </w:rPr>
        <w:t xml:space="preserve"> с другой  стороны, вместе именуемые «Стороны»,</w:t>
      </w:r>
      <w:r>
        <w:rPr>
          <w:rFonts w:ascii="Times New Roman" w:eastAsia="Lucida Sans Unicode" w:hAnsi="Times New Roman" w:cs="Times New Roman"/>
          <w:kern w:val="2"/>
          <w:sz w:val="24"/>
          <w:szCs w:val="24"/>
          <w:lang w:eastAsia="ar-SA"/>
        </w:rPr>
        <w:t xml:space="preserve">  удостоверяем, что Сторонами достигнуто соглашение о величине договорной цены </w:t>
      </w:r>
      <w:r>
        <w:rPr>
          <w:rFonts w:ascii="Times New Roman" w:hAnsi="Times New Roman" w:cs="Times New Roman"/>
          <w:sz w:val="24"/>
          <w:szCs w:val="24"/>
        </w:rPr>
        <w:t>на выполнение работ по объекту:</w:t>
      </w:r>
      <w:r>
        <w:rPr>
          <w:rFonts w:ascii="Times New Roman" w:hAnsi="Times New Roman" w:cs="Times New Roman"/>
          <w:b/>
          <w:sz w:val="24"/>
          <w:szCs w:val="24"/>
        </w:rPr>
        <w:t xml:space="preserve"> </w:t>
      </w:r>
      <w:r>
        <w:rPr>
          <w:rFonts w:ascii="Times New Roman" w:hAnsi="Times New Roman" w:cs="Times New Roman"/>
          <w:b/>
          <w:sz w:val="24"/>
          <w:szCs w:val="24"/>
          <w:shd w:val="clear" w:color="auto" w:fill="FFFFFF"/>
        </w:rPr>
        <w:t>устройство тротуаров по улице Свободы с. Раевский МР Альшеевский район</w:t>
      </w:r>
    </w:p>
    <w:p w:rsidR="00CC2F7D" w:rsidRDefault="00CC2F7D" w:rsidP="00CC2F7D">
      <w:pPr>
        <w:pStyle w:val="a4"/>
        <w:shd w:val="clear" w:color="auto" w:fill="FFFFFF"/>
        <w:spacing w:before="0" w:beforeAutospacing="0" w:after="0" w:afterAutospacing="0"/>
        <w:jc w:val="both"/>
        <w:rPr>
          <w:b/>
        </w:rPr>
      </w:pPr>
      <w:r>
        <w:rPr>
          <w:b/>
          <w:shd w:val="clear" w:color="auto" w:fill="FFFFFF"/>
        </w:rPr>
        <w:t>Республики Башкортостан</w:t>
      </w:r>
      <w:r>
        <w:rPr>
          <w:rFonts w:eastAsia="Lucida Sans Unicode"/>
          <w:kern w:val="2"/>
          <w:lang w:eastAsia="ar-SA"/>
        </w:rPr>
        <w:t xml:space="preserve"> в сумме </w:t>
      </w:r>
      <w:r>
        <w:t>_______  (  ) рублей, в том числе НДС  20 % - _______ рублей / Без НДС</w:t>
      </w:r>
      <w:bookmarkStart w:id="96" w:name="_GoBack"/>
      <w:bookmarkEnd w:id="96"/>
      <w:r>
        <w:t>.</w:t>
      </w:r>
    </w:p>
    <w:p w:rsidR="00CC2F7D" w:rsidRDefault="00CC2F7D" w:rsidP="00CC2F7D">
      <w:pPr>
        <w:pStyle w:val="a6"/>
        <w:rPr>
          <w:rFonts w:ascii="Times New Roman" w:hAnsi="Times New Roman" w:cs="Times New Roman"/>
          <w:sz w:val="24"/>
          <w:szCs w:val="24"/>
        </w:rPr>
      </w:pPr>
    </w:p>
    <w:p w:rsidR="00CC2F7D" w:rsidRDefault="00CC2F7D" w:rsidP="00CC2F7D">
      <w:pPr>
        <w:pStyle w:val="a6"/>
        <w:rPr>
          <w:rFonts w:ascii="Times New Roman" w:eastAsia="Times New Roman" w:hAnsi="Times New Roman" w:cs="Times New Roman"/>
          <w:sz w:val="24"/>
          <w:szCs w:val="24"/>
        </w:rPr>
      </w:pPr>
      <w:r>
        <w:rPr>
          <w:rFonts w:ascii="Times New Roman" w:eastAsia="Lucida Sans Unicode" w:hAnsi="Times New Roman" w:cs="Times New Roman"/>
          <w:kern w:val="2"/>
          <w:sz w:val="24"/>
          <w:szCs w:val="24"/>
          <w:lang w:eastAsia="ar-SA"/>
        </w:rPr>
        <w:t xml:space="preserve">          Настоящий протокол является основанием для проведения взаимных расчетов и платежей между Заказчиком и Поставщиком.</w:t>
      </w:r>
    </w:p>
    <w:p w:rsidR="00CC2F7D" w:rsidRDefault="00CC2F7D" w:rsidP="00CC2F7D">
      <w:pPr>
        <w:spacing w:after="0" w:line="240" w:lineRule="auto"/>
        <w:jc w:val="center"/>
        <w:rPr>
          <w:rFonts w:ascii="Times New Roman" w:eastAsiaTheme="minorHAnsi" w:hAnsi="Times New Roman" w:cs="Times New Roman"/>
          <w:b/>
          <w:color w:val="333333"/>
          <w:sz w:val="24"/>
          <w:szCs w:val="24"/>
        </w:rPr>
      </w:pPr>
    </w:p>
    <w:p w:rsidR="00CC2F7D" w:rsidRDefault="00CC2F7D" w:rsidP="00CC2F7D">
      <w:pPr>
        <w:spacing w:after="0" w:line="240" w:lineRule="auto"/>
        <w:rPr>
          <w:rFonts w:ascii="Times New Roman" w:eastAsia="Times New Roman" w:hAnsi="Times New Roman" w:cs="Times New Roman"/>
          <w:sz w:val="24"/>
          <w:szCs w:val="24"/>
        </w:rPr>
      </w:pPr>
    </w:p>
    <w:p w:rsidR="00CC2F7D" w:rsidRDefault="00CC2F7D" w:rsidP="00CC2F7D">
      <w:pPr>
        <w:widowControl w:val="0"/>
        <w:suppressAutoHyphens/>
        <w:spacing w:after="0" w:line="240" w:lineRule="auto"/>
        <w:ind w:left="567" w:right="-41" w:firstLine="142"/>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ab/>
        <w:t>ЗАКАЗЧИК:                                                             ПОДРЯДЧИК:</w:t>
      </w:r>
    </w:p>
    <w:p w:rsidR="00CC2F7D" w:rsidRDefault="00CC2F7D" w:rsidP="00CC2F7D">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p>
    <w:p w:rsidR="00CC2F7D" w:rsidRDefault="00CC2F7D" w:rsidP="00CC2F7D">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____________/ М.А. Тимасов /                           ___________/                            /</w:t>
      </w:r>
    </w:p>
    <w:p w:rsidR="00CC2F7D" w:rsidRDefault="00CC2F7D" w:rsidP="00CC2F7D">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w:t>
      </w:r>
    </w:p>
    <w:p w:rsidR="00CC2F7D" w:rsidRDefault="00CC2F7D" w:rsidP="00CC2F7D">
      <w:pPr>
        <w:rPr>
          <w:rFonts w:ascii="Times New Roman" w:eastAsia="Times New Roman" w:hAnsi="Times New Roman" w:cs="Times New Roman"/>
          <w:b/>
          <w:sz w:val="24"/>
          <w:szCs w:val="24"/>
        </w:rPr>
      </w:pPr>
    </w:p>
    <w:p w:rsidR="00CC2F7D" w:rsidRDefault="00CC2F7D" w:rsidP="00CC2F7D">
      <w:pPr>
        <w:rPr>
          <w:rFonts w:ascii="Times New Roman" w:eastAsia="Times New Roman" w:hAnsi="Times New Roman" w:cs="Times New Roman"/>
          <w:b/>
          <w:sz w:val="24"/>
          <w:szCs w:val="24"/>
        </w:rPr>
      </w:pPr>
    </w:p>
    <w:p w:rsidR="00CC2F7D" w:rsidRDefault="00CC2F7D" w:rsidP="00CC2F7D">
      <w:pPr>
        <w:rPr>
          <w:rFonts w:ascii="Times New Roman" w:eastAsia="Times New Roman" w:hAnsi="Times New Roman" w:cs="Times New Roman"/>
          <w:b/>
          <w:sz w:val="24"/>
          <w:szCs w:val="24"/>
        </w:rPr>
      </w:pPr>
    </w:p>
    <w:p w:rsidR="00CC2F7D" w:rsidRDefault="00CC2F7D" w:rsidP="00CC2F7D">
      <w:pPr>
        <w:rPr>
          <w:rFonts w:ascii="Times New Roman" w:eastAsia="Times New Roman" w:hAnsi="Times New Roman" w:cs="Times New Roman"/>
          <w:b/>
          <w:sz w:val="24"/>
          <w:szCs w:val="24"/>
        </w:rPr>
      </w:pPr>
    </w:p>
    <w:p w:rsidR="00CC2F7D" w:rsidRDefault="00CC2F7D" w:rsidP="00CC2F7D">
      <w:pPr>
        <w:rPr>
          <w:rFonts w:ascii="Times New Roman" w:eastAsia="Times New Roman" w:hAnsi="Times New Roman" w:cs="Times New Roman"/>
          <w:b/>
          <w:sz w:val="24"/>
          <w:szCs w:val="24"/>
        </w:rPr>
      </w:pPr>
    </w:p>
    <w:p w:rsidR="00CC2F7D" w:rsidRDefault="00CC2F7D" w:rsidP="00CC2F7D">
      <w:pPr>
        <w:rPr>
          <w:rFonts w:ascii="Times New Roman" w:eastAsia="Times New Roman" w:hAnsi="Times New Roman" w:cs="Times New Roman"/>
          <w:b/>
          <w:sz w:val="24"/>
          <w:szCs w:val="24"/>
        </w:rPr>
      </w:pPr>
    </w:p>
    <w:p w:rsidR="00CC2F7D" w:rsidRDefault="00CC2F7D" w:rsidP="00CC2F7D">
      <w:pPr>
        <w:rPr>
          <w:rFonts w:ascii="Times New Roman" w:eastAsia="Times New Roman" w:hAnsi="Times New Roman" w:cs="Times New Roman"/>
          <w:b/>
          <w:sz w:val="24"/>
          <w:szCs w:val="24"/>
        </w:rPr>
      </w:pPr>
    </w:p>
    <w:p w:rsidR="00CC2F7D" w:rsidRDefault="00CC2F7D" w:rsidP="00CC2F7D">
      <w:pPr>
        <w:rPr>
          <w:rFonts w:ascii="Times New Roman" w:eastAsia="Times New Roman" w:hAnsi="Times New Roman" w:cs="Times New Roman"/>
          <w:b/>
          <w:sz w:val="24"/>
          <w:szCs w:val="24"/>
        </w:rPr>
      </w:pPr>
    </w:p>
    <w:p w:rsidR="00CC2F7D" w:rsidRDefault="00CC2F7D" w:rsidP="00CC2F7D">
      <w:pPr>
        <w:rPr>
          <w:rFonts w:ascii="Times New Roman" w:eastAsia="Times New Roman" w:hAnsi="Times New Roman" w:cs="Times New Roman"/>
          <w:b/>
          <w:sz w:val="24"/>
          <w:szCs w:val="24"/>
        </w:rPr>
      </w:pPr>
    </w:p>
    <w:p w:rsidR="00CC2F7D" w:rsidRDefault="00CC2F7D" w:rsidP="00CC2F7D">
      <w:pPr>
        <w:rPr>
          <w:rFonts w:ascii="Times New Roman" w:eastAsia="Times New Roman" w:hAnsi="Times New Roman" w:cs="Times New Roman"/>
          <w:b/>
          <w:sz w:val="24"/>
          <w:szCs w:val="24"/>
        </w:rPr>
      </w:pPr>
    </w:p>
    <w:p w:rsidR="00CC2F7D" w:rsidRDefault="00CC2F7D" w:rsidP="00CC2F7D">
      <w:pPr>
        <w:rPr>
          <w:rFonts w:ascii="Times New Roman" w:eastAsia="Times New Roman" w:hAnsi="Times New Roman" w:cs="Times New Roman"/>
          <w:b/>
          <w:sz w:val="24"/>
          <w:szCs w:val="24"/>
        </w:rPr>
      </w:pPr>
    </w:p>
    <w:p w:rsidR="00CC2F7D" w:rsidRDefault="00CC2F7D" w:rsidP="00CC2F7D">
      <w:pPr>
        <w:rPr>
          <w:rFonts w:ascii="Times New Roman" w:eastAsia="Times New Roman" w:hAnsi="Times New Roman" w:cs="Times New Roman"/>
          <w:b/>
          <w:sz w:val="24"/>
          <w:szCs w:val="24"/>
        </w:rPr>
      </w:pPr>
    </w:p>
    <w:p w:rsidR="00CC2F7D" w:rsidRDefault="00CC2F7D" w:rsidP="00CC2F7D">
      <w:pPr>
        <w:rPr>
          <w:rFonts w:ascii="Times New Roman" w:eastAsia="Times New Roman" w:hAnsi="Times New Roman" w:cs="Times New Roman"/>
          <w:b/>
          <w:sz w:val="24"/>
          <w:szCs w:val="24"/>
        </w:rPr>
      </w:pPr>
    </w:p>
    <w:p w:rsidR="001B10A6" w:rsidRPr="00CC2F7D" w:rsidRDefault="001B10A6" w:rsidP="00CC2F7D"/>
    <w:sectPr w:rsidR="001B10A6" w:rsidRPr="00CC2F7D" w:rsidSect="00966A54">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D10" w:rsidRDefault="00DD5D10" w:rsidP="008A31C5">
      <w:pPr>
        <w:spacing w:after="0" w:line="240" w:lineRule="auto"/>
      </w:pPr>
      <w:r>
        <w:separator/>
      </w:r>
    </w:p>
  </w:endnote>
  <w:endnote w:type="continuationSeparator" w:id="1">
    <w:p w:rsidR="00DD5D10" w:rsidRDefault="00DD5D10" w:rsidP="008A3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CD" w:rsidRPr="00A4258A" w:rsidRDefault="00896499">
    <w:pPr>
      <w:pStyle w:val="af1"/>
      <w:jc w:val="right"/>
      <w:rPr>
        <w:rFonts w:ascii="Times New Roman" w:hAnsi="Times New Roman"/>
      </w:rPr>
    </w:pPr>
    <w:r w:rsidRPr="00A4258A">
      <w:rPr>
        <w:rFonts w:ascii="Times New Roman" w:hAnsi="Times New Roman"/>
      </w:rPr>
      <w:fldChar w:fldCharType="begin"/>
    </w:r>
    <w:r w:rsidR="004F7348" w:rsidRPr="00A4258A">
      <w:rPr>
        <w:rFonts w:ascii="Times New Roman" w:hAnsi="Times New Roman"/>
      </w:rPr>
      <w:instrText>PAGE   \* MERGEFORMAT</w:instrText>
    </w:r>
    <w:r w:rsidRPr="00A4258A">
      <w:rPr>
        <w:rFonts w:ascii="Times New Roman" w:hAnsi="Times New Roman"/>
      </w:rPr>
      <w:fldChar w:fldCharType="separate"/>
    </w:r>
    <w:r w:rsidR="00CC2F7D">
      <w:rPr>
        <w:rFonts w:ascii="Times New Roman" w:hAnsi="Times New Roman"/>
        <w:noProof/>
      </w:rPr>
      <w:t>39</w:t>
    </w:r>
    <w:r w:rsidRPr="00A4258A">
      <w:rPr>
        <w:rFonts w:ascii="Times New Roman" w:hAnsi="Times New Roman"/>
      </w:rPr>
      <w:fldChar w:fldCharType="end"/>
    </w:r>
  </w:p>
  <w:p w:rsidR="00C513CD" w:rsidRPr="00A4258A" w:rsidRDefault="00DD5D10" w:rsidP="007430C9">
    <w:pPr>
      <w:pStyle w:val="af1"/>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D10" w:rsidRDefault="00DD5D10" w:rsidP="008A31C5">
      <w:pPr>
        <w:spacing w:after="0" w:line="240" w:lineRule="auto"/>
      </w:pPr>
      <w:r>
        <w:separator/>
      </w:r>
    </w:p>
  </w:footnote>
  <w:footnote w:type="continuationSeparator" w:id="1">
    <w:p w:rsidR="00DD5D10" w:rsidRDefault="00DD5D10" w:rsidP="008A3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6D1D"/>
    <w:multiLevelType w:val="hybridMultilevel"/>
    <w:tmpl w:val="883038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2E9371A3"/>
    <w:multiLevelType w:val="hybridMultilevel"/>
    <w:tmpl w:val="5C6642A6"/>
    <w:lvl w:ilvl="0" w:tplc="E1F64D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5">
    <w:nsid w:val="4CA64226"/>
    <w:multiLevelType w:val="hybridMultilevel"/>
    <w:tmpl w:val="F1005756"/>
    <w:lvl w:ilvl="0" w:tplc="3820ACE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9">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abstractNum w:abstractNumId="10">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num>
  <w:num w:numId="16">
    <w:abstractNumId w:val="7"/>
    <w:lvlOverride w:ilvl="0"/>
    <w:lvlOverride w:ilvl="1"/>
    <w:lvlOverride w:ilvl="2"/>
    <w:lvlOverride w:ilvl="3"/>
    <w:lvlOverride w:ilvl="4"/>
    <w:lvlOverride w:ilvl="5"/>
    <w:lvlOverride w:ilvl="6"/>
    <w:lvlOverride w:ilvl="7"/>
    <w:lvlOverride w:ilv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0D28"/>
    <w:rsid w:val="000074B5"/>
    <w:rsid w:val="00027F20"/>
    <w:rsid w:val="001A2518"/>
    <w:rsid w:val="001B10A6"/>
    <w:rsid w:val="002A2FF8"/>
    <w:rsid w:val="002E777A"/>
    <w:rsid w:val="00401993"/>
    <w:rsid w:val="004E3FD3"/>
    <w:rsid w:val="004F7348"/>
    <w:rsid w:val="005025C6"/>
    <w:rsid w:val="005A3F5E"/>
    <w:rsid w:val="005C1CDE"/>
    <w:rsid w:val="00654BC0"/>
    <w:rsid w:val="006D25FB"/>
    <w:rsid w:val="00751962"/>
    <w:rsid w:val="007D5B2E"/>
    <w:rsid w:val="0086674F"/>
    <w:rsid w:val="00896499"/>
    <w:rsid w:val="008A31C5"/>
    <w:rsid w:val="009336FA"/>
    <w:rsid w:val="00966A54"/>
    <w:rsid w:val="00966A84"/>
    <w:rsid w:val="009E0D28"/>
    <w:rsid w:val="009E0E2B"/>
    <w:rsid w:val="009F13BF"/>
    <w:rsid w:val="00A35083"/>
    <w:rsid w:val="00A940A1"/>
    <w:rsid w:val="00BE21AF"/>
    <w:rsid w:val="00C0298B"/>
    <w:rsid w:val="00C14F70"/>
    <w:rsid w:val="00CC2F7D"/>
    <w:rsid w:val="00D33D78"/>
    <w:rsid w:val="00DD5D10"/>
    <w:rsid w:val="00DF5096"/>
    <w:rsid w:val="00EB6632"/>
    <w:rsid w:val="00EE41C4"/>
    <w:rsid w:val="00EF4AD7"/>
    <w:rsid w:val="00EF52E7"/>
    <w:rsid w:val="00F11269"/>
    <w:rsid w:val="00FC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54"/>
  </w:style>
  <w:style w:type="paragraph" w:styleId="10">
    <w:name w:val="heading 1"/>
    <w:basedOn w:val="a"/>
    <w:next w:val="a"/>
    <w:link w:val="11"/>
    <w:autoRedefine/>
    <w:qFormat/>
    <w:rsid w:val="004F7348"/>
    <w:pPr>
      <w:keepNext/>
      <w:spacing w:after="0" w:line="240" w:lineRule="auto"/>
      <w:ind w:firstLine="567"/>
      <w:contextualSpacing/>
      <w:outlineLvl w:val="0"/>
    </w:pPr>
    <w:rPr>
      <w:rFonts w:ascii="Times New Roman" w:eastAsia="Calibri" w:hAnsi="Times New Roman" w:cs="Times New Roman"/>
      <w:b/>
      <w:lang w:eastAsia="en-US"/>
    </w:rPr>
  </w:style>
  <w:style w:type="paragraph" w:styleId="20">
    <w:name w:val="heading 2"/>
    <w:basedOn w:val="a"/>
    <w:next w:val="a"/>
    <w:link w:val="21"/>
    <w:qFormat/>
    <w:rsid w:val="004F7348"/>
    <w:pPr>
      <w:keepNext/>
      <w:spacing w:before="40" w:after="40" w:line="240" w:lineRule="auto"/>
      <w:outlineLvl w:val="1"/>
    </w:pPr>
    <w:rPr>
      <w:rFonts w:ascii="Arial" w:eastAsia="Times New Roman" w:hAnsi="Arial" w:cs="Arial"/>
      <w:b/>
      <w:bCs/>
    </w:rPr>
  </w:style>
  <w:style w:type="paragraph" w:styleId="3">
    <w:name w:val="heading 3"/>
    <w:basedOn w:val="a"/>
    <w:next w:val="a"/>
    <w:link w:val="30"/>
    <w:qFormat/>
    <w:rsid w:val="004F7348"/>
    <w:pPr>
      <w:keepNext/>
      <w:spacing w:before="40" w:after="40" w:line="240" w:lineRule="auto"/>
      <w:ind w:firstLine="709"/>
      <w:outlineLvl w:val="2"/>
    </w:pPr>
    <w:rPr>
      <w:rFonts w:ascii="Arial" w:eastAsia="Times New Roman" w:hAnsi="Arial" w:cs="Arial"/>
      <w:b/>
      <w:bCs/>
    </w:rPr>
  </w:style>
  <w:style w:type="paragraph" w:styleId="4">
    <w:name w:val="heading 4"/>
    <w:basedOn w:val="a"/>
    <w:next w:val="a"/>
    <w:link w:val="40"/>
    <w:qFormat/>
    <w:rsid w:val="004F7348"/>
    <w:pPr>
      <w:keepNext/>
      <w:tabs>
        <w:tab w:val="left" w:pos="3686"/>
        <w:tab w:val="right" w:pos="9356"/>
      </w:tabs>
      <w:spacing w:after="0" w:line="240" w:lineRule="auto"/>
      <w:jc w:val="center"/>
      <w:outlineLvl w:val="3"/>
    </w:pPr>
    <w:rPr>
      <w:rFonts w:ascii="Arial" w:eastAsia="Times New Roman" w:hAnsi="Arial" w:cs="Arial"/>
      <w:b/>
      <w:bCs/>
      <w:caps/>
    </w:rPr>
  </w:style>
  <w:style w:type="paragraph" w:styleId="5">
    <w:name w:val="heading 5"/>
    <w:basedOn w:val="a"/>
    <w:next w:val="a"/>
    <w:link w:val="50"/>
    <w:qFormat/>
    <w:rsid w:val="004F7348"/>
    <w:pPr>
      <w:keepNext/>
      <w:tabs>
        <w:tab w:val="left" w:pos="720"/>
        <w:tab w:val="left" w:pos="1440"/>
      </w:tabs>
      <w:spacing w:before="240" w:after="48" w:line="240" w:lineRule="auto"/>
      <w:ind w:left="2155" w:right="567" w:hanging="2155"/>
      <w:jc w:val="both"/>
      <w:outlineLvl w:val="4"/>
    </w:pPr>
    <w:rPr>
      <w:rFonts w:ascii="Arial" w:eastAsia="Times New Roman" w:hAnsi="Arial" w:cs="Arial"/>
      <w:b/>
      <w:bCs/>
    </w:rPr>
  </w:style>
  <w:style w:type="paragraph" w:styleId="6">
    <w:name w:val="heading 6"/>
    <w:basedOn w:val="a"/>
    <w:next w:val="a"/>
    <w:link w:val="60"/>
    <w:qFormat/>
    <w:rsid w:val="004F7348"/>
    <w:pPr>
      <w:keepNext/>
      <w:spacing w:before="80" w:after="80" w:line="240" w:lineRule="auto"/>
      <w:ind w:firstLine="709"/>
      <w:outlineLvl w:val="5"/>
    </w:pPr>
    <w:rPr>
      <w:rFonts w:ascii="Arial" w:eastAsia="Times New Roman" w:hAnsi="Arial" w:cs="Arial"/>
      <w:i/>
      <w:iCs/>
      <w:color w:val="000000"/>
      <w:u w:val="single"/>
    </w:rPr>
  </w:style>
  <w:style w:type="paragraph" w:styleId="7">
    <w:name w:val="heading 7"/>
    <w:basedOn w:val="a"/>
    <w:next w:val="a"/>
    <w:link w:val="70"/>
    <w:uiPriority w:val="99"/>
    <w:qFormat/>
    <w:rsid w:val="004F7348"/>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rPr>
  </w:style>
  <w:style w:type="paragraph" w:styleId="8">
    <w:name w:val="heading 8"/>
    <w:basedOn w:val="a"/>
    <w:next w:val="a"/>
    <w:link w:val="80"/>
    <w:uiPriority w:val="99"/>
    <w:qFormat/>
    <w:rsid w:val="004F7348"/>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0D28"/>
    <w:rPr>
      <w:color w:val="0000FF" w:themeColor="hyperlink"/>
      <w:u w:val="single"/>
    </w:rPr>
  </w:style>
  <w:style w:type="paragraph" w:styleId="a4">
    <w:name w:val="Normal (Web)"/>
    <w:basedOn w:val="a"/>
    <w:uiPriority w:val="99"/>
    <w:unhideWhenUsed/>
    <w:rsid w:val="009E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9E0D28"/>
    <w:rPr>
      <w:rFonts w:eastAsiaTheme="minorHAnsi"/>
      <w:lang w:eastAsia="en-US"/>
    </w:rPr>
  </w:style>
  <w:style w:type="paragraph" w:styleId="a6">
    <w:name w:val="No Spacing"/>
    <w:link w:val="a5"/>
    <w:uiPriority w:val="1"/>
    <w:qFormat/>
    <w:rsid w:val="009E0D28"/>
    <w:pPr>
      <w:spacing w:after="0" w:line="240" w:lineRule="auto"/>
    </w:pPr>
    <w:rPr>
      <w:rFonts w:eastAsiaTheme="minorHAnsi"/>
      <w:lang w:eastAsia="en-US"/>
    </w:rPr>
  </w:style>
  <w:style w:type="paragraph" w:customStyle="1" w:styleId="ConsPlusNormal">
    <w:name w:val="ConsPlusNormal"/>
    <w:uiPriority w:val="99"/>
    <w:rsid w:val="009E0D28"/>
    <w:pPr>
      <w:autoSpaceDE w:val="0"/>
      <w:autoSpaceDN w:val="0"/>
      <w:adjustRightInd w:val="0"/>
      <w:spacing w:after="0" w:line="240" w:lineRule="auto"/>
    </w:pPr>
    <w:rPr>
      <w:rFonts w:ascii="Times New Roman" w:eastAsiaTheme="minorHAnsi" w:hAnsi="Times New Roman" w:cs="Times New Roman"/>
      <w:lang w:eastAsia="en-US"/>
    </w:rPr>
  </w:style>
  <w:style w:type="character" w:customStyle="1" w:styleId="apple-converted-space">
    <w:name w:val="apple-converted-space"/>
    <w:basedOn w:val="a0"/>
    <w:rsid w:val="009E0D28"/>
  </w:style>
  <w:style w:type="character" w:customStyle="1" w:styleId="11">
    <w:name w:val="Заголовок 1 Знак"/>
    <w:basedOn w:val="a0"/>
    <w:link w:val="10"/>
    <w:rsid w:val="004F7348"/>
    <w:rPr>
      <w:rFonts w:ascii="Times New Roman" w:eastAsia="Calibri" w:hAnsi="Times New Roman" w:cs="Times New Roman"/>
      <w:b/>
      <w:lang w:eastAsia="en-US"/>
    </w:rPr>
  </w:style>
  <w:style w:type="character" w:customStyle="1" w:styleId="21">
    <w:name w:val="Заголовок 2 Знак"/>
    <w:basedOn w:val="a0"/>
    <w:link w:val="20"/>
    <w:rsid w:val="004F7348"/>
    <w:rPr>
      <w:rFonts w:ascii="Arial" w:eastAsia="Times New Roman" w:hAnsi="Arial" w:cs="Arial"/>
      <w:b/>
      <w:bCs/>
    </w:rPr>
  </w:style>
  <w:style w:type="character" w:customStyle="1" w:styleId="30">
    <w:name w:val="Заголовок 3 Знак"/>
    <w:basedOn w:val="a0"/>
    <w:link w:val="3"/>
    <w:rsid w:val="004F7348"/>
    <w:rPr>
      <w:rFonts w:ascii="Arial" w:eastAsia="Times New Roman" w:hAnsi="Arial" w:cs="Arial"/>
      <w:b/>
      <w:bCs/>
    </w:rPr>
  </w:style>
  <w:style w:type="character" w:customStyle="1" w:styleId="40">
    <w:name w:val="Заголовок 4 Знак"/>
    <w:basedOn w:val="a0"/>
    <w:link w:val="4"/>
    <w:rsid w:val="004F7348"/>
    <w:rPr>
      <w:rFonts w:ascii="Arial" w:eastAsia="Times New Roman" w:hAnsi="Arial" w:cs="Arial"/>
      <w:b/>
      <w:bCs/>
      <w:caps/>
    </w:rPr>
  </w:style>
  <w:style w:type="character" w:customStyle="1" w:styleId="50">
    <w:name w:val="Заголовок 5 Знак"/>
    <w:basedOn w:val="a0"/>
    <w:link w:val="5"/>
    <w:rsid w:val="004F7348"/>
    <w:rPr>
      <w:rFonts w:ascii="Arial" w:eastAsia="Times New Roman" w:hAnsi="Arial" w:cs="Arial"/>
      <w:b/>
      <w:bCs/>
    </w:rPr>
  </w:style>
  <w:style w:type="character" w:customStyle="1" w:styleId="60">
    <w:name w:val="Заголовок 6 Знак"/>
    <w:basedOn w:val="a0"/>
    <w:link w:val="6"/>
    <w:rsid w:val="004F7348"/>
    <w:rPr>
      <w:rFonts w:ascii="Arial" w:eastAsia="Times New Roman" w:hAnsi="Arial" w:cs="Arial"/>
      <w:i/>
      <w:iCs/>
      <w:color w:val="000000"/>
      <w:u w:val="single"/>
    </w:rPr>
  </w:style>
  <w:style w:type="character" w:customStyle="1" w:styleId="70">
    <w:name w:val="Заголовок 7 Знак"/>
    <w:basedOn w:val="a0"/>
    <w:link w:val="7"/>
    <w:uiPriority w:val="99"/>
    <w:rsid w:val="004F7348"/>
    <w:rPr>
      <w:rFonts w:ascii="Arial" w:eastAsia="Times New Roman" w:hAnsi="Arial" w:cs="Arial"/>
      <w:caps/>
      <w:sz w:val="40"/>
      <w:szCs w:val="40"/>
    </w:rPr>
  </w:style>
  <w:style w:type="character" w:customStyle="1" w:styleId="80">
    <w:name w:val="Заголовок 8 Знак"/>
    <w:basedOn w:val="a0"/>
    <w:link w:val="8"/>
    <w:uiPriority w:val="99"/>
    <w:rsid w:val="004F7348"/>
    <w:rPr>
      <w:rFonts w:ascii="Times New Roman" w:eastAsia="Times New Roman" w:hAnsi="Times New Roman" w:cs="Times New Roman"/>
      <w:i/>
      <w:iCs/>
      <w:sz w:val="24"/>
      <w:szCs w:val="24"/>
    </w:rPr>
  </w:style>
  <w:style w:type="paragraph" w:styleId="a7">
    <w:name w:val="Balloon Text"/>
    <w:basedOn w:val="a"/>
    <w:link w:val="a8"/>
    <w:uiPriority w:val="99"/>
    <w:semiHidden/>
    <w:unhideWhenUsed/>
    <w:rsid w:val="004F734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F7348"/>
    <w:rPr>
      <w:rFonts w:ascii="Tahoma" w:eastAsiaTheme="minorHAnsi" w:hAnsi="Tahoma" w:cs="Tahoma"/>
      <w:sz w:val="16"/>
      <w:szCs w:val="16"/>
      <w:lang w:eastAsia="en-US"/>
    </w:rPr>
  </w:style>
  <w:style w:type="character" w:styleId="a9">
    <w:name w:val="annotation reference"/>
    <w:basedOn w:val="a0"/>
    <w:uiPriority w:val="99"/>
    <w:semiHidden/>
    <w:unhideWhenUsed/>
    <w:rsid w:val="004F7348"/>
    <w:rPr>
      <w:sz w:val="16"/>
      <w:szCs w:val="16"/>
    </w:rPr>
  </w:style>
  <w:style w:type="paragraph" w:styleId="aa">
    <w:name w:val="annotation text"/>
    <w:basedOn w:val="a"/>
    <w:link w:val="ab"/>
    <w:uiPriority w:val="99"/>
    <w:semiHidden/>
    <w:unhideWhenUsed/>
    <w:rsid w:val="004F7348"/>
    <w:pPr>
      <w:spacing w:line="240" w:lineRule="auto"/>
    </w:pPr>
    <w:rPr>
      <w:rFonts w:eastAsiaTheme="minorHAnsi"/>
      <w:sz w:val="20"/>
      <w:szCs w:val="20"/>
      <w:lang w:eastAsia="en-US"/>
    </w:rPr>
  </w:style>
  <w:style w:type="character" w:customStyle="1" w:styleId="ab">
    <w:name w:val="Текст примечания Знак"/>
    <w:basedOn w:val="a0"/>
    <w:link w:val="aa"/>
    <w:uiPriority w:val="99"/>
    <w:semiHidden/>
    <w:rsid w:val="004F7348"/>
    <w:rPr>
      <w:rFonts w:eastAsiaTheme="minorHAnsi"/>
      <w:sz w:val="20"/>
      <w:szCs w:val="20"/>
      <w:lang w:eastAsia="en-US"/>
    </w:rPr>
  </w:style>
  <w:style w:type="paragraph" w:styleId="ac">
    <w:name w:val="annotation subject"/>
    <w:basedOn w:val="aa"/>
    <w:next w:val="aa"/>
    <w:link w:val="ad"/>
    <w:uiPriority w:val="99"/>
    <w:semiHidden/>
    <w:unhideWhenUsed/>
    <w:rsid w:val="004F7348"/>
    <w:rPr>
      <w:b/>
      <w:bCs/>
    </w:rPr>
  </w:style>
  <w:style w:type="character" w:customStyle="1" w:styleId="ad">
    <w:name w:val="Тема примечания Знак"/>
    <w:basedOn w:val="ab"/>
    <w:link w:val="ac"/>
    <w:uiPriority w:val="99"/>
    <w:semiHidden/>
    <w:rsid w:val="004F7348"/>
    <w:rPr>
      <w:b/>
      <w:bCs/>
    </w:rPr>
  </w:style>
  <w:style w:type="paragraph" w:styleId="ae">
    <w:name w:val="List Paragraph"/>
    <w:basedOn w:val="a"/>
    <w:uiPriority w:val="34"/>
    <w:qFormat/>
    <w:rsid w:val="004F7348"/>
    <w:pPr>
      <w:ind w:left="720"/>
      <w:contextualSpacing/>
    </w:pPr>
    <w:rPr>
      <w:rFonts w:eastAsiaTheme="minorHAnsi"/>
      <w:lang w:eastAsia="en-US"/>
    </w:rPr>
  </w:style>
  <w:style w:type="paragraph" w:styleId="af">
    <w:name w:val="header"/>
    <w:basedOn w:val="a"/>
    <w:link w:val="af0"/>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4F7348"/>
    <w:rPr>
      <w:rFonts w:eastAsiaTheme="minorHAnsi"/>
      <w:lang w:eastAsia="en-US"/>
    </w:rPr>
  </w:style>
  <w:style w:type="paragraph" w:styleId="af1">
    <w:name w:val="footer"/>
    <w:basedOn w:val="a"/>
    <w:link w:val="af2"/>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4F7348"/>
    <w:rPr>
      <w:rFonts w:eastAsiaTheme="minorHAnsi"/>
      <w:lang w:eastAsia="en-US"/>
    </w:rPr>
  </w:style>
  <w:style w:type="paragraph" w:customStyle="1" w:styleId="ConsPlusNonformat">
    <w:name w:val="ConsPlusNonformat"/>
    <w:uiPriority w:val="99"/>
    <w:rsid w:val="004F7348"/>
    <w:pPr>
      <w:widowControl w:val="0"/>
      <w:autoSpaceDE w:val="0"/>
      <w:autoSpaceDN w:val="0"/>
      <w:adjustRightInd w:val="0"/>
      <w:spacing w:after="0" w:line="240" w:lineRule="auto"/>
    </w:pPr>
    <w:rPr>
      <w:rFonts w:ascii="Courier New" w:eastAsia="Calibri" w:hAnsi="Courier New" w:cs="Courier New"/>
      <w:sz w:val="20"/>
      <w:szCs w:val="20"/>
    </w:rPr>
  </w:style>
  <w:style w:type="table" w:customStyle="1" w:styleId="12">
    <w:name w:val="Сетка таблицы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4F73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4F7348"/>
  </w:style>
  <w:style w:type="paragraph" w:customStyle="1" w:styleId="1">
    <w:name w:val="Стиль1"/>
    <w:basedOn w:val="a"/>
    <w:uiPriority w:val="99"/>
    <w:rsid w:val="004F7348"/>
    <w:pPr>
      <w:numPr>
        <w:numId w:val="5"/>
      </w:numPr>
      <w:spacing w:after="0" w:line="240" w:lineRule="auto"/>
      <w:jc w:val="both"/>
    </w:pPr>
    <w:rPr>
      <w:rFonts w:ascii="Arial" w:eastAsia="Times New Roman" w:hAnsi="Arial" w:cs="Arial"/>
    </w:rPr>
  </w:style>
  <w:style w:type="paragraph" w:customStyle="1" w:styleId="2">
    <w:name w:val="заголовок 2"/>
    <w:basedOn w:val="a"/>
    <w:next w:val="a"/>
    <w:uiPriority w:val="99"/>
    <w:rsid w:val="004F7348"/>
    <w:pPr>
      <w:keepNext/>
      <w:numPr>
        <w:ilvl w:val="1"/>
        <w:numId w:val="4"/>
      </w:numPr>
      <w:spacing w:before="120" w:after="120" w:line="240" w:lineRule="auto"/>
      <w:jc w:val="both"/>
    </w:pPr>
    <w:rPr>
      <w:rFonts w:ascii="Arial" w:eastAsia="Times New Roman" w:hAnsi="Arial" w:cs="Arial"/>
    </w:rPr>
  </w:style>
  <w:style w:type="character" w:styleId="af4">
    <w:name w:val="FollowedHyperlink"/>
    <w:rsid w:val="004F7348"/>
    <w:rPr>
      <w:color w:val="800080"/>
      <w:u w:val="single"/>
    </w:rPr>
  </w:style>
  <w:style w:type="paragraph" w:styleId="14">
    <w:name w:val="toc 1"/>
    <w:basedOn w:val="a"/>
    <w:next w:val="a"/>
    <w:autoRedefine/>
    <w:uiPriority w:val="99"/>
    <w:semiHidden/>
    <w:rsid w:val="004F7348"/>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rPr>
  </w:style>
  <w:style w:type="paragraph" w:styleId="22">
    <w:name w:val="toc 2"/>
    <w:basedOn w:val="a"/>
    <w:next w:val="a"/>
    <w:autoRedefine/>
    <w:uiPriority w:val="39"/>
    <w:rsid w:val="004F7348"/>
    <w:pPr>
      <w:tabs>
        <w:tab w:val="left" w:pos="1400"/>
        <w:tab w:val="right" w:leader="dot" w:pos="9062"/>
      </w:tabs>
      <w:spacing w:before="60" w:after="0" w:line="240" w:lineRule="auto"/>
    </w:pPr>
    <w:rPr>
      <w:rFonts w:ascii="Times New Roman" w:eastAsia="Times New Roman" w:hAnsi="Times New Roman" w:cs="Times New Roman"/>
      <w:i/>
      <w:noProof/>
    </w:rPr>
  </w:style>
  <w:style w:type="paragraph" w:styleId="af5">
    <w:name w:val="Body Text Indent"/>
    <w:basedOn w:val="a"/>
    <w:link w:val="af6"/>
    <w:uiPriority w:val="99"/>
    <w:rsid w:val="004F7348"/>
    <w:pPr>
      <w:spacing w:before="120" w:after="0" w:line="240" w:lineRule="auto"/>
    </w:pPr>
    <w:rPr>
      <w:rFonts w:ascii="Arial" w:eastAsia="Times New Roman" w:hAnsi="Arial" w:cs="Arial"/>
      <w:color w:val="FF00FF"/>
    </w:rPr>
  </w:style>
  <w:style w:type="character" w:customStyle="1" w:styleId="af6">
    <w:name w:val="Основной текст с отступом Знак"/>
    <w:basedOn w:val="a0"/>
    <w:link w:val="af5"/>
    <w:uiPriority w:val="99"/>
    <w:rsid w:val="004F7348"/>
    <w:rPr>
      <w:rFonts w:ascii="Arial" w:eastAsia="Times New Roman" w:hAnsi="Arial" w:cs="Arial"/>
      <w:color w:val="FF00FF"/>
    </w:rPr>
  </w:style>
  <w:style w:type="paragraph" w:styleId="31">
    <w:name w:val="Body Text Indent 3"/>
    <w:basedOn w:val="a"/>
    <w:link w:val="32"/>
    <w:uiPriority w:val="99"/>
    <w:rsid w:val="004F7348"/>
    <w:pPr>
      <w:widowControl w:val="0"/>
      <w:spacing w:after="0" w:line="300" w:lineRule="auto"/>
      <w:ind w:left="40"/>
      <w:jc w:val="both"/>
    </w:pPr>
    <w:rPr>
      <w:rFonts w:ascii="Arial" w:eastAsia="Times New Roman" w:hAnsi="Arial" w:cs="Times New Roman"/>
      <w:lang w:eastAsia="en-US"/>
    </w:rPr>
  </w:style>
  <w:style w:type="character" w:customStyle="1" w:styleId="32">
    <w:name w:val="Основной текст с отступом 3 Знак"/>
    <w:basedOn w:val="a0"/>
    <w:link w:val="31"/>
    <w:uiPriority w:val="99"/>
    <w:rsid w:val="004F7348"/>
    <w:rPr>
      <w:rFonts w:ascii="Arial" w:eastAsia="Times New Roman" w:hAnsi="Arial" w:cs="Times New Roman"/>
      <w:lang w:eastAsia="en-US"/>
    </w:rPr>
  </w:style>
  <w:style w:type="paragraph" w:styleId="af7">
    <w:name w:val="Body Text"/>
    <w:basedOn w:val="a"/>
    <w:link w:val="af8"/>
    <w:uiPriority w:val="99"/>
    <w:rsid w:val="004F7348"/>
    <w:pPr>
      <w:spacing w:after="0" w:line="240" w:lineRule="auto"/>
      <w:ind w:firstLine="709"/>
      <w:jc w:val="both"/>
    </w:pPr>
    <w:rPr>
      <w:rFonts w:ascii="Courier New" w:eastAsia="Times New Roman" w:hAnsi="Courier New" w:cs="Times New Roman"/>
      <w:color w:val="000000"/>
      <w:sz w:val="24"/>
      <w:szCs w:val="24"/>
      <w:lang w:eastAsia="en-US"/>
    </w:rPr>
  </w:style>
  <w:style w:type="character" w:customStyle="1" w:styleId="af8">
    <w:name w:val="Основной текст Знак"/>
    <w:basedOn w:val="a0"/>
    <w:link w:val="af7"/>
    <w:uiPriority w:val="99"/>
    <w:rsid w:val="004F7348"/>
    <w:rPr>
      <w:rFonts w:ascii="Courier New" w:eastAsia="Times New Roman" w:hAnsi="Courier New" w:cs="Times New Roman"/>
      <w:color w:val="000000"/>
      <w:sz w:val="24"/>
      <w:szCs w:val="24"/>
      <w:lang w:eastAsia="en-US"/>
    </w:rPr>
  </w:style>
  <w:style w:type="character" w:styleId="af9">
    <w:name w:val="page number"/>
    <w:basedOn w:val="a0"/>
    <w:rsid w:val="004F7348"/>
  </w:style>
  <w:style w:type="paragraph" w:styleId="23">
    <w:name w:val="Body Text Indent 2"/>
    <w:basedOn w:val="a"/>
    <w:link w:val="24"/>
    <w:uiPriority w:val="99"/>
    <w:rsid w:val="004F7348"/>
    <w:pPr>
      <w:spacing w:before="120" w:after="0" w:line="240" w:lineRule="auto"/>
      <w:ind w:firstLine="1134"/>
      <w:jc w:val="both"/>
    </w:pPr>
    <w:rPr>
      <w:rFonts w:ascii="Arial" w:eastAsia="Times New Roman" w:hAnsi="Arial" w:cs="Arial"/>
    </w:rPr>
  </w:style>
  <w:style w:type="character" w:customStyle="1" w:styleId="24">
    <w:name w:val="Основной текст с отступом 2 Знак"/>
    <w:basedOn w:val="a0"/>
    <w:link w:val="23"/>
    <w:uiPriority w:val="99"/>
    <w:rsid w:val="004F7348"/>
    <w:rPr>
      <w:rFonts w:ascii="Arial" w:eastAsia="Times New Roman" w:hAnsi="Arial" w:cs="Arial"/>
    </w:rPr>
  </w:style>
  <w:style w:type="paragraph" w:styleId="33">
    <w:name w:val="toc 3"/>
    <w:basedOn w:val="a"/>
    <w:next w:val="a"/>
    <w:autoRedefine/>
    <w:uiPriority w:val="99"/>
    <w:semiHidden/>
    <w:rsid w:val="004F7348"/>
    <w:pPr>
      <w:spacing w:after="0" w:line="240" w:lineRule="auto"/>
      <w:ind w:left="480"/>
    </w:pPr>
    <w:rPr>
      <w:rFonts w:ascii="Times New Roman" w:eastAsia="Times New Roman" w:hAnsi="Times New Roman" w:cs="Times New Roman"/>
      <w:sz w:val="24"/>
      <w:szCs w:val="24"/>
    </w:rPr>
  </w:style>
  <w:style w:type="paragraph" w:styleId="41">
    <w:name w:val="toc 4"/>
    <w:basedOn w:val="a"/>
    <w:next w:val="a"/>
    <w:autoRedefine/>
    <w:uiPriority w:val="99"/>
    <w:semiHidden/>
    <w:rsid w:val="004F7348"/>
    <w:pPr>
      <w:spacing w:after="0" w:line="240" w:lineRule="auto"/>
      <w:ind w:left="720"/>
    </w:pPr>
    <w:rPr>
      <w:rFonts w:ascii="Times New Roman" w:eastAsia="Times New Roman" w:hAnsi="Times New Roman" w:cs="Times New Roman"/>
      <w:sz w:val="24"/>
      <w:szCs w:val="24"/>
    </w:rPr>
  </w:style>
  <w:style w:type="paragraph" w:styleId="afa">
    <w:name w:val="Title"/>
    <w:basedOn w:val="a"/>
    <w:link w:val="afb"/>
    <w:uiPriority w:val="99"/>
    <w:qFormat/>
    <w:rsid w:val="004F7348"/>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rPr>
  </w:style>
  <w:style w:type="character" w:customStyle="1" w:styleId="afb">
    <w:name w:val="Название Знак"/>
    <w:basedOn w:val="a0"/>
    <w:link w:val="afa"/>
    <w:uiPriority w:val="99"/>
    <w:rsid w:val="004F7348"/>
    <w:rPr>
      <w:rFonts w:ascii="Arial" w:eastAsia="Times New Roman" w:hAnsi="Arial" w:cs="Arial"/>
      <w:b/>
      <w:bCs/>
    </w:rPr>
  </w:style>
  <w:style w:type="paragraph" w:customStyle="1" w:styleId="bodytextindent3">
    <w:name w:val="bodytextindent3"/>
    <w:basedOn w:val="a"/>
    <w:uiPriority w:val="99"/>
    <w:rsid w:val="004F7348"/>
    <w:pPr>
      <w:snapToGrid w:val="0"/>
      <w:spacing w:before="120" w:after="0" w:line="240" w:lineRule="auto"/>
      <w:ind w:firstLine="567"/>
      <w:jc w:val="both"/>
    </w:pPr>
    <w:rPr>
      <w:rFonts w:ascii="Arial" w:eastAsia="Times New Roman" w:hAnsi="Arial" w:cs="Arial"/>
    </w:rPr>
  </w:style>
  <w:style w:type="paragraph" w:styleId="25">
    <w:name w:val="Body Text 2"/>
    <w:basedOn w:val="a"/>
    <w:link w:val="26"/>
    <w:uiPriority w:val="99"/>
    <w:rsid w:val="004F7348"/>
    <w:pPr>
      <w:spacing w:after="0" w:line="240" w:lineRule="auto"/>
      <w:jc w:val="both"/>
    </w:pPr>
    <w:rPr>
      <w:rFonts w:ascii="Arial" w:eastAsia="Times New Roman" w:hAnsi="Arial" w:cs="Times New Roman"/>
      <w:sz w:val="24"/>
      <w:szCs w:val="20"/>
      <w:lang w:eastAsia="en-US"/>
    </w:rPr>
  </w:style>
  <w:style w:type="character" w:customStyle="1" w:styleId="26">
    <w:name w:val="Основной текст 2 Знак"/>
    <w:basedOn w:val="a0"/>
    <w:link w:val="25"/>
    <w:uiPriority w:val="99"/>
    <w:rsid w:val="004F7348"/>
    <w:rPr>
      <w:rFonts w:ascii="Arial" w:eastAsia="Times New Roman" w:hAnsi="Arial" w:cs="Times New Roman"/>
      <w:sz w:val="24"/>
      <w:szCs w:val="20"/>
      <w:lang w:eastAsia="en-US"/>
    </w:rPr>
  </w:style>
  <w:style w:type="paragraph" w:customStyle="1" w:styleId="afc">
    <w:name w:val="Знак"/>
    <w:basedOn w:val="a"/>
    <w:uiPriority w:val="99"/>
    <w:rsid w:val="004F7348"/>
    <w:pPr>
      <w:spacing w:before="100" w:beforeAutospacing="1" w:after="100" w:afterAutospacing="1" w:line="240" w:lineRule="auto"/>
    </w:pPr>
    <w:rPr>
      <w:rFonts w:ascii="Tahoma" w:eastAsia="Times New Roman" w:hAnsi="Tahoma" w:cs="Microsoft Sans Serif"/>
      <w:color w:val="000000"/>
      <w:sz w:val="20"/>
      <w:szCs w:val="20"/>
      <w:lang w:val="en-US" w:eastAsia="en-US"/>
    </w:rPr>
  </w:style>
  <w:style w:type="table" w:customStyle="1" w:styleId="27">
    <w:name w:val="Сетка таблицы2"/>
    <w:basedOn w:val="a1"/>
    <w:next w:val="af3"/>
    <w:rsid w:val="004F734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Основной текст_"/>
    <w:link w:val="28"/>
    <w:rsid w:val="004F7348"/>
    <w:rPr>
      <w:spacing w:val="6"/>
      <w:sz w:val="18"/>
      <w:szCs w:val="18"/>
      <w:shd w:val="clear" w:color="auto" w:fill="FFFFFF"/>
    </w:rPr>
  </w:style>
  <w:style w:type="character" w:customStyle="1" w:styleId="15">
    <w:name w:val="Основной текст1"/>
    <w:rsid w:val="004F7348"/>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d"/>
    <w:rsid w:val="004F7348"/>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4F7348"/>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e">
    <w:name w:val="Emphasis"/>
    <w:qFormat/>
    <w:rsid w:val="004F7348"/>
    <w:rPr>
      <w:i/>
      <w:iCs/>
    </w:rPr>
  </w:style>
  <w:style w:type="character" w:customStyle="1" w:styleId="42">
    <w:name w:val="Основной текст (4)_"/>
    <w:link w:val="43"/>
    <w:rsid w:val="004F7348"/>
    <w:rPr>
      <w:b/>
      <w:bCs/>
      <w:sz w:val="28"/>
      <w:szCs w:val="28"/>
      <w:shd w:val="clear" w:color="auto" w:fill="FFFFFF"/>
    </w:rPr>
  </w:style>
  <w:style w:type="paragraph" w:customStyle="1" w:styleId="43">
    <w:name w:val="Основной текст (4)"/>
    <w:basedOn w:val="a"/>
    <w:link w:val="42"/>
    <w:rsid w:val="004F7348"/>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endnote text"/>
    <w:basedOn w:val="a"/>
    <w:link w:val="aff0"/>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uiPriority w:val="99"/>
    <w:rsid w:val="004F7348"/>
    <w:rPr>
      <w:rFonts w:ascii="Times New Roman" w:eastAsia="Times New Roman" w:hAnsi="Times New Roman" w:cs="Times New Roman"/>
      <w:sz w:val="20"/>
      <w:szCs w:val="20"/>
    </w:rPr>
  </w:style>
  <w:style w:type="character" w:styleId="aff1">
    <w:name w:val="endnote reference"/>
    <w:rsid w:val="004F7348"/>
    <w:rPr>
      <w:vertAlign w:val="superscript"/>
    </w:rPr>
  </w:style>
  <w:style w:type="paragraph" w:styleId="aff2">
    <w:name w:val="footnote text"/>
    <w:basedOn w:val="a"/>
    <w:link w:val="aff3"/>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uiPriority w:val="99"/>
    <w:rsid w:val="004F7348"/>
    <w:rPr>
      <w:rFonts w:ascii="Times New Roman" w:eastAsia="Times New Roman" w:hAnsi="Times New Roman" w:cs="Times New Roman"/>
      <w:sz w:val="20"/>
      <w:szCs w:val="20"/>
    </w:rPr>
  </w:style>
  <w:style w:type="character" w:styleId="aff4">
    <w:name w:val="footnote reference"/>
    <w:rsid w:val="004F7348"/>
    <w:rPr>
      <w:vertAlign w:val="superscript"/>
    </w:rPr>
  </w:style>
  <w:style w:type="paragraph" w:customStyle="1" w:styleId="s1">
    <w:name w:val="s_1"/>
    <w:basedOn w:val="a"/>
    <w:uiPriority w:val="99"/>
    <w:rsid w:val="004F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ey">
    <w:name w:val="money"/>
    <w:basedOn w:val="a0"/>
    <w:rsid w:val="004F7348"/>
  </w:style>
  <w:style w:type="paragraph" w:customStyle="1" w:styleId="29">
    <w:name w:val="Абзац списка2"/>
    <w:basedOn w:val="a"/>
    <w:uiPriority w:val="99"/>
    <w:rsid w:val="004F7348"/>
    <w:pPr>
      <w:ind w:left="720"/>
    </w:pPr>
    <w:rPr>
      <w:rFonts w:ascii="Calibri" w:eastAsia="Times New Roman" w:hAnsi="Calibri" w:cs="Times New Roman"/>
      <w:lang w:eastAsia="en-US"/>
    </w:rPr>
  </w:style>
  <w:style w:type="character" w:customStyle="1" w:styleId="blk1">
    <w:name w:val="blk1"/>
    <w:rsid w:val="004F7348"/>
    <w:rPr>
      <w:vanish w:val="0"/>
      <w:webHidden w:val="0"/>
      <w:specVanish/>
    </w:rPr>
  </w:style>
  <w:style w:type="character" w:customStyle="1" w:styleId="copytitle">
    <w:name w:val="copy_title"/>
    <w:basedOn w:val="a0"/>
    <w:rsid w:val="00F11269"/>
  </w:style>
  <w:style w:type="character" w:customStyle="1" w:styleId="copytarget">
    <w:name w:val="copy_target"/>
    <w:basedOn w:val="a0"/>
    <w:rsid w:val="00F11269"/>
  </w:style>
  <w:style w:type="character" w:customStyle="1" w:styleId="aff5">
    <w:name w:val="Основной текст + Полужирный"/>
    <w:aliases w:val="Интервал 0 pt"/>
    <w:rsid w:val="00EB6632"/>
    <w:rPr>
      <w:rFonts w:ascii="Times New Roman" w:eastAsia="Times New Roman" w:hAnsi="Times New Roman" w:cs="Times New Roman" w:hint="default"/>
      <w:b/>
      <w:bCs/>
      <w:i w:val="0"/>
      <w:iCs w:val="0"/>
      <w:smallCaps w:val="0"/>
      <w:strike w:val="0"/>
      <w:dstrike w:val="0"/>
      <w:color w:val="000000"/>
      <w:spacing w:val="7"/>
      <w:w w:val="100"/>
      <w:position w:val="0"/>
      <w:sz w:val="18"/>
      <w:szCs w:val="18"/>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21255758">
      <w:bodyDiv w:val="1"/>
      <w:marLeft w:val="0"/>
      <w:marRight w:val="0"/>
      <w:marTop w:val="0"/>
      <w:marBottom w:val="0"/>
      <w:divBdr>
        <w:top w:val="none" w:sz="0" w:space="0" w:color="auto"/>
        <w:left w:val="none" w:sz="0" w:space="0" w:color="auto"/>
        <w:bottom w:val="none" w:sz="0" w:space="0" w:color="auto"/>
        <w:right w:val="none" w:sz="0" w:space="0" w:color="auto"/>
      </w:divBdr>
    </w:div>
    <w:div w:id="317926178">
      <w:bodyDiv w:val="1"/>
      <w:marLeft w:val="0"/>
      <w:marRight w:val="0"/>
      <w:marTop w:val="0"/>
      <w:marBottom w:val="0"/>
      <w:divBdr>
        <w:top w:val="none" w:sz="0" w:space="0" w:color="auto"/>
        <w:left w:val="none" w:sz="0" w:space="0" w:color="auto"/>
        <w:bottom w:val="none" w:sz="0" w:space="0" w:color="auto"/>
        <w:right w:val="none" w:sz="0" w:space="0" w:color="auto"/>
      </w:divBdr>
    </w:div>
    <w:div w:id="969630331">
      <w:bodyDiv w:val="1"/>
      <w:marLeft w:val="0"/>
      <w:marRight w:val="0"/>
      <w:marTop w:val="0"/>
      <w:marBottom w:val="0"/>
      <w:divBdr>
        <w:top w:val="none" w:sz="0" w:space="0" w:color="auto"/>
        <w:left w:val="none" w:sz="0" w:space="0" w:color="auto"/>
        <w:bottom w:val="none" w:sz="0" w:space="0" w:color="auto"/>
        <w:right w:val="none" w:sz="0" w:space="0" w:color="auto"/>
      </w:divBdr>
    </w:div>
    <w:div w:id="992754072">
      <w:bodyDiv w:val="1"/>
      <w:marLeft w:val="0"/>
      <w:marRight w:val="0"/>
      <w:marTop w:val="0"/>
      <w:marBottom w:val="0"/>
      <w:divBdr>
        <w:top w:val="none" w:sz="0" w:space="0" w:color="auto"/>
        <w:left w:val="none" w:sz="0" w:space="0" w:color="auto"/>
        <w:bottom w:val="none" w:sz="0" w:space="0" w:color="auto"/>
        <w:right w:val="none" w:sz="0" w:space="0" w:color="auto"/>
      </w:divBdr>
    </w:div>
    <w:div w:id="1283925951">
      <w:bodyDiv w:val="1"/>
      <w:marLeft w:val="0"/>
      <w:marRight w:val="0"/>
      <w:marTop w:val="0"/>
      <w:marBottom w:val="0"/>
      <w:divBdr>
        <w:top w:val="none" w:sz="0" w:space="0" w:color="auto"/>
        <w:left w:val="none" w:sz="0" w:space="0" w:color="auto"/>
        <w:bottom w:val="none" w:sz="0" w:space="0" w:color="auto"/>
        <w:right w:val="none" w:sz="0" w:space="0" w:color="auto"/>
      </w:divBdr>
    </w:div>
    <w:div w:id="1366833205">
      <w:bodyDiv w:val="1"/>
      <w:marLeft w:val="0"/>
      <w:marRight w:val="0"/>
      <w:marTop w:val="0"/>
      <w:marBottom w:val="0"/>
      <w:divBdr>
        <w:top w:val="none" w:sz="0" w:space="0" w:color="auto"/>
        <w:left w:val="none" w:sz="0" w:space="0" w:color="auto"/>
        <w:bottom w:val="none" w:sz="0" w:space="0" w:color="auto"/>
        <w:right w:val="none" w:sz="0" w:space="0" w:color="auto"/>
      </w:divBdr>
    </w:div>
    <w:div w:id="16187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BA587CCD9149EC2EE2DEA2B1718FF96&amp;req=doc&amp;base=RZR&amp;n=349443&amp;dst=101858&amp;fld=134&amp;date=20.04.2020" TargetMode="External"/><Relationship Id="rId13" Type="http://schemas.openxmlformats.org/officeDocument/2006/relationships/hyperlink" Target="file:///C:\Users\Priemnaya\Desktop\&#1058;&#1088;&#1086;&#1090;&#1091;&#1072;&#1088;%20&#1057;&#1074;&#1086;&#1073;&#1086;&#1076;&#1099;\&#1040;&#1091;&#1082;&#1094;&#1080;&#1086;&#1085;&#1085;&#1072;&#1103;%20%20&#1076;&#1086;&#1082;&#1091;&#1084;&#1077;&#1085;&#1090;&#1072;&#1094;&#1080;&#1103;%20&#1059;&#1089;&#1090;&#1088;&#1086;&#1081;&#1089;&#1090;&#1074;&#1086;%20&#1090;&#1088;&#1086;&#1090;&#1091;&#1072;&#1088;&#1086;&#1074;%20&#1087;&#1086;%20&#1091;&#1083;%20&#1057;&#1074;&#1086;&#1073;&#1086;&#1076;&#1099;.doc" TargetMode="External"/><Relationship Id="rId18" Type="http://schemas.openxmlformats.org/officeDocument/2006/relationships/hyperlink" Target="consultantplus://offline/ref=2FD53E20AC1A6A6C55955B6A8470087E7632D246407F59C5494AA5CFB66ED8DF8E53B7AC05CC2BBDz2YCN" TargetMode="External"/><Relationship Id="rId26" Type="http://schemas.openxmlformats.org/officeDocument/2006/relationships/hyperlink" Target="https://login.consultant.ru/link/?rnd=1BA587CCD9149EC2EE2DEA2B1718FF96&amp;req=doc&amp;base=RZR&amp;n=349443&amp;dst=1109&amp;fld=134&amp;date=20.04.2020" TargetMode="External"/><Relationship Id="rId3" Type="http://schemas.openxmlformats.org/officeDocument/2006/relationships/settings" Target="settings.xml"/><Relationship Id="rId21" Type="http://schemas.openxmlformats.org/officeDocument/2006/relationships/hyperlink" Target="file:///C:\Users\Priemnaya\Desktop\&#1058;&#1088;&#1086;&#1090;&#1091;&#1072;&#1088;%20&#1057;&#1074;&#1086;&#1073;&#1086;&#1076;&#1099;\&#1040;&#1091;&#1082;&#1094;&#1080;&#1086;&#1085;&#1085;&#1072;&#1103;%20%20&#1076;&#1086;&#1082;&#1091;&#1084;&#1077;&#1085;&#1090;&#1072;&#1094;&#1080;&#1103;%20&#1059;&#1089;&#1090;&#1088;&#1086;&#1081;&#1089;&#1090;&#1074;&#1086;%20&#1090;&#1088;&#1086;&#1090;&#1091;&#1072;&#1088;&#1086;&#1074;%20&#1087;&#1086;%20&#1091;&#1083;%20&#1057;&#1074;&#1086;&#1073;&#1086;&#1076;&#1099;.doc" TargetMode="External"/><Relationship Id="rId7" Type="http://schemas.openxmlformats.org/officeDocument/2006/relationships/hyperlink" Target="http://www.sberbank-ast.ru" TargetMode="External"/><Relationship Id="rId12" Type="http://schemas.openxmlformats.org/officeDocument/2006/relationships/hyperlink" Target="consultantplus://offline/ref=B42E4F1F5DD396E34A1AE5DD9A9E7CBC4ADFF4A11C1107E8AF974263BC02233F8F888041DFAD79B8v80AG" TargetMode="External"/><Relationship Id="rId17" Type="http://schemas.openxmlformats.org/officeDocument/2006/relationships/hyperlink" Target="consultantplus://offline/ref=2FD53E20AC1A6A6C55955B6A8470087E7632D246407F59C5494AA5CFB66ED8DF8E53B7AAz0Y1N" TargetMode="External"/><Relationship Id="rId25" Type="http://schemas.openxmlformats.org/officeDocument/2006/relationships/hyperlink" Target="https://login.consultant.ru/link/?rnd=1BA587CCD9149EC2EE2DEA2B1718FF96&amp;req=doc&amp;base=RZR&amp;n=349443&amp;dst=100437&amp;fld=134&amp;date=20.04.20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D53E20AC1A6A6C55955B6A8470087E7632D246407F59C5494AA5CFB66ED8DF8E53B7AC05CD2FB8z2Y8N" TargetMode="External"/><Relationship Id="rId20" Type="http://schemas.openxmlformats.org/officeDocument/2006/relationships/hyperlink" Target="file:///C:\Users\Priemnaya\Desktop\&#1058;&#1088;&#1086;&#1090;&#1091;&#1072;&#1088;%20&#1057;&#1074;&#1086;&#1073;&#1086;&#1076;&#1099;\&#1040;&#1091;&#1082;&#1094;&#1080;&#1086;&#1085;&#1085;&#1072;&#1103;%20%20&#1076;&#1086;&#1082;&#1091;&#1084;&#1077;&#1085;&#1090;&#1072;&#1094;&#1080;&#1103;%20&#1059;&#1089;&#1090;&#1088;&#1086;&#1081;&#1089;&#1090;&#1074;&#1086;%20&#1090;&#1088;&#1086;&#1090;&#1091;&#1072;&#1088;&#1086;&#1074;%20&#1087;&#1086;%20&#1091;&#1083;%20&#1057;&#1074;&#1086;&#1073;&#1086;&#1076;&#1099;.doc" TargetMode="External"/><Relationship Id="rId29" Type="http://schemas.openxmlformats.org/officeDocument/2006/relationships/hyperlink" Target="https://login.consultant.ru/link/?rnd=1BA587CCD9149EC2EE2DEA2B1718FF96&amp;req=doc&amp;base=RZR&amp;n=349443&amp;dst=418&amp;fld=134&amp;date=20.04.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riemnaya\Desktop\&#1058;&#1088;&#1086;&#1090;&#1091;&#1072;&#1088;%20&#1057;&#1074;&#1086;&#1073;&#1086;&#1076;&#1099;\&#1040;&#1091;&#1082;&#1094;&#1080;&#1086;&#1085;&#1085;&#1072;&#1103;%20%20&#1076;&#1086;&#1082;&#1091;&#1084;&#1077;&#1085;&#1090;&#1072;&#1094;&#1080;&#1103;%20&#1059;&#1089;&#1090;&#1088;&#1086;&#1081;&#1089;&#1090;&#1074;&#1086;%20&#1090;&#1088;&#1086;&#1090;&#1091;&#1072;&#1088;&#1086;&#1074;%20&#1087;&#1086;%20&#1091;&#1083;%20&#1057;&#1074;&#1086;&#1073;&#1086;&#1076;&#1099;.doc" TargetMode="External"/><Relationship Id="rId24" Type="http://schemas.openxmlformats.org/officeDocument/2006/relationships/hyperlink" Target="https://login.consultant.ru/link/?rnd=1BA587CCD9149EC2EE2DEA2B1718FF96&amp;req=doc&amp;base=RZR&amp;n=349443&amp;dst=101858&amp;fld=134&amp;date=20.04.202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A329822B281ACFAE79893FB514F19780D14C8ADDC437D59FD80B58662F961E32B86989FCB952C81yCYDN" TargetMode="External"/><Relationship Id="rId23" Type="http://schemas.openxmlformats.org/officeDocument/2006/relationships/hyperlink" Target="http://internet.garant.ru/" TargetMode="External"/><Relationship Id="rId28" Type="http://schemas.openxmlformats.org/officeDocument/2006/relationships/hyperlink" Target="https://login.consultant.ru/link/?rnd=1BA587CCD9149EC2EE2DEA2B1718FF96&amp;req=doc&amp;base=RZR&amp;n=349443&amp;dst=1111&amp;fld=134&amp;date=20.04.2020" TargetMode="External"/><Relationship Id="rId10" Type="http://schemas.openxmlformats.org/officeDocument/2006/relationships/hyperlink" Target="file:///C:\Users\Priemnaya\Desktop\&#1058;&#1088;&#1086;&#1090;&#1091;&#1072;&#1088;%20&#1057;&#1074;&#1086;&#1073;&#1086;&#1076;&#1099;\&#1040;&#1091;&#1082;&#1094;&#1080;&#1086;&#1085;&#1085;&#1072;&#1103;%20%20&#1076;&#1086;&#1082;&#1091;&#1084;&#1077;&#1085;&#1090;&#1072;&#1094;&#1080;&#1103;%20&#1059;&#1089;&#1090;&#1088;&#1086;&#1081;&#1089;&#1090;&#1074;&#1086;%20&#1090;&#1088;&#1086;&#1090;&#1091;&#1072;&#1088;&#1086;&#1074;%20&#1087;&#1086;%20&#1091;&#1083;%20&#1057;&#1074;&#1086;&#1073;&#1086;&#1076;&#1099;.doc" TargetMode="External"/><Relationship Id="rId19" Type="http://schemas.openxmlformats.org/officeDocument/2006/relationships/hyperlink" Target="consultantplus://offline/ref=698EC9AC43F5F788E63DAC6793D536E26C03B0776E9A1BD1AD58050E8351B7C5EAD017C03289lCe3J"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nd=1BA587CCD9149EC2EE2DEA2B1718FF96&amp;req=doc&amp;base=RZR&amp;n=349443&amp;dst=100437&amp;fld=134&amp;date=20.04.2020" TargetMode="External"/><Relationship Id="rId14" Type="http://schemas.openxmlformats.org/officeDocument/2006/relationships/hyperlink" Target="file:///C:\Users\Priemnaya\Desktop\&#1058;&#1088;&#1086;&#1090;&#1091;&#1072;&#1088;%20&#1057;&#1074;&#1086;&#1073;&#1086;&#1076;&#1099;\&#1040;&#1091;&#1082;&#1094;&#1080;&#1086;&#1085;&#1085;&#1072;&#1103;%20%20&#1076;&#1086;&#1082;&#1091;&#1084;&#1077;&#1085;&#1090;&#1072;&#1094;&#1080;&#1103;%20&#1059;&#1089;&#1090;&#1088;&#1086;&#1081;&#1089;&#1090;&#1074;&#1086;%20&#1090;&#1088;&#1086;&#1090;&#1091;&#1072;&#1088;&#1086;&#1074;%20&#1087;&#1086;%20&#1091;&#1083;%20&#1057;&#1074;&#1086;&#1073;&#1086;&#1076;&#1099;.doc" TargetMode="External"/><Relationship Id="rId22" Type="http://schemas.openxmlformats.org/officeDocument/2006/relationships/hyperlink" Target="http://internet.garant.ru/" TargetMode="External"/><Relationship Id="rId27" Type="http://schemas.openxmlformats.org/officeDocument/2006/relationships/hyperlink" Target="https://login.consultant.ru/link/?rnd=1BA587CCD9149EC2EE2DEA2B1718FF96&amp;req=doc&amp;base=RZR&amp;n=349443&amp;dst=1110&amp;fld=134&amp;date=20.04.2020" TargetMode="External"/><Relationship Id="rId30"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17546</Words>
  <Characters>100017</Characters>
  <Application>Microsoft Office Word</Application>
  <DocSecurity>0</DocSecurity>
  <Lines>833</Lines>
  <Paragraphs>234</Paragraphs>
  <ScaleCrop>false</ScaleCrop>
  <Company>Grizli777</Company>
  <LinksUpToDate>false</LinksUpToDate>
  <CharactersWithSpaces>117329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29</cp:revision>
  <dcterms:created xsi:type="dcterms:W3CDTF">2022-03-22T04:27:00Z</dcterms:created>
  <dcterms:modified xsi:type="dcterms:W3CDTF">2022-03-22T09:54:00Z</dcterms:modified>
</cp:coreProperties>
</file>