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2673" w:rsidRDefault="00F47989">
      <w:pPr>
        <w:jc w:val="center"/>
        <w:rPr>
          <w:rFonts w:eastAsia="Times New Roman"/>
          <w:b/>
          <w:bCs/>
        </w:rPr>
      </w:pPr>
      <w:r w:rsidRPr="00762673">
        <w:rPr>
          <w:rFonts w:eastAsia="Times New Roman"/>
          <w:b/>
          <w:bCs/>
        </w:rPr>
        <w:t>Протокол рассмотрения</w:t>
      </w:r>
      <w:r w:rsidR="00762673">
        <w:rPr>
          <w:rFonts w:eastAsia="Times New Roman"/>
          <w:b/>
          <w:bCs/>
        </w:rPr>
        <w:t xml:space="preserve"> первых частей </w:t>
      </w:r>
      <w:r w:rsidRPr="00762673">
        <w:rPr>
          <w:rFonts w:eastAsia="Times New Roman"/>
          <w:b/>
          <w:bCs/>
        </w:rPr>
        <w:t xml:space="preserve"> заявок на участие</w:t>
      </w:r>
    </w:p>
    <w:p w:rsidR="00000000" w:rsidRPr="00762673" w:rsidRDefault="00F47989">
      <w:pPr>
        <w:jc w:val="center"/>
        <w:rPr>
          <w:rFonts w:eastAsia="Times New Roman"/>
          <w:b/>
          <w:bCs/>
        </w:rPr>
      </w:pPr>
      <w:r w:rsidRPr="00762673">
        <w:rPr>
          <w:rFonts w:eastAsia="Times New Roman"/>
          <w:b/>
          <w:bCs/>
        </w:rPr>
        <w:t>в электронном аукционе</w:t>
      </w:r>
    </w:p>
    <w:p w:rsidR="00000000" w:rsidRPr="00762673" w:rsidRDefault="00F47989">
      <w:pPr>
        <w:jc w:val="center"/>
        <w:rPr>
          <w:rFonts w:eastAsia="Times New Roman"/>
          <w:b/>
          <w:bCs/>
        </w:rPr>
      </w:pPr>
      <w:r w:rsidRPr="00762673">
        <w:rPr>
          <w:rFonts w:eastAsia="Times New Roman"/>
          <w:b/>
          <w:bCs/>
        </w:rPr>
        <w:t xml:space="preserve">"Содержание автомобильных дорог (восстановление дорожной одежды на участках с </w:t>
      </w:r>
      <w:proofErr w:type="spellStart"/>
      <w:r w:rsidRPr="00762673">
        <w:rPr>
          <w:rFonts w:eastAsia="Times New Roman"/>
          <w:b/>
          <w:bCs/>
        </w:rPr>
        <w:t>пучинистыми</w:t>
      </w:r>
      <w:proofErr w:type="spellEnd"/>
      <w:r w:rsidRPr="00762673">
        <w:rPr>
          <w:rFonts w:eastAsia="Times New Roman"/>
          <w:b/>
          <w:bCs/>
        </w:rPr>
        <w:t xml:space="preserve"> и слабыми грунтами) ул. </w:t>
      </w:r>
      <w:proofErr w:type="gramStart"/>
      <w:r w:rsidRPr="00762673">
        <w:rPr>
          <w:rFonts w:eastAsia="Times New Roman"/>
          <w:b/>
          <w:bCs/>
        </w:rPr>
        <w:t>Высоковольтная</w:t>
      </w:r>
      <w:proofErr w:type="gramEnd"/>
      <w:r w:rsidRPr="00762673">
        <w:rPr>
          <w:rFonts w:eastAsia="Times New Roman"/>
          <w:b/>
          <w:bCs/>
        </w:rPr>
        <w:t xml:space="preserve"> с. Раевский МР Альшеевский район РБ" </w:t>
      </w:r>
    </w:p>
    <w:p w:rsidR="00000000" w:rsidRPr="00762673" w:rsidRDefault="00F47989">
      <w:pPr>
        <w:jc w:val="center"/>
        <w:rPr>
          <w:rFonts w:eastAsia="Times New Roman"/>
          <w:b/>
          <w:bCs/>
        </w:rPr>
      </w:pPr>
      <w:r w:rsidRPr="00762673">
        <w:rPr>
          <w:rFonts w:eastAsia="Times New Roman"/>
          <w:b/>
          <w:bCs/>
        </w:rPr>
        <w:t xml:space="preserve">(№ извещения 0101300012319000013) </w:t>
      </w:r>
    </w:p>
    <w:p w:rsidR="00000000" w:rsidRPr="00762673" w:rsidRDefault="00F47989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762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62673" w:rsidRDefault="00F47989">
            <w:pPr>
              <w:jc w:val="right"/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07.06.2019</w:t>
            </w:r>
          </w:p>
        </w:tc>
      </w:tr>
    </w:tbl>
    <w:p w:rsidR="00000000" w:rsidRPr="00762673" w:rsidRDefault="00F47989">
      <w:pPr>
        <w:rPr>
          <w:rFonts w:eastAsia="Times New Roman"/>
        </w:rPr>
      </w:pPr>
    </w:p>
    <w:p w:rsidR="00000000" w:rsidRPr="00762673" w:rsidRDefault="00F47989">
      <w:pPr>
        <w:divId w:val="1956250550"/>
        <w:rPr>
          <w:rFonts w:eastAsia="Times New Roman"/>
        </w:rPr>
      </w:pPr>
      <w:r w:rsidRPr="00762673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762673" w:rsidRDefault="00F47989">
      <w:pPr>
        <w:divId w:val="1708941985"/>
        <w:rPr>
          <w:rFonts w:eastAsia="Times New Roman"/>
        </w:rPr>
      </w:pPr>
      <w:r w:rsidRPr="00762673">
        <w:rPr>
          <w:rFonts w:eastAsia="Times New Roman"/>
        </w:rPr>
        <w:t>Заказчик (и):</w:t>
      </w:r>
      <w:r w:rsidRPr="00762673">
        <w:rPr>
          <w:rFonts w:eastAsia="Times New Roman"/>
        </w:rPr>
        <w:br/>
      </w:r>
      <w:r w:rsidRPr="00762673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762673" w:rsidRDefault="00F47989">
      <w:pPr>
        <w:divId w:val="1900744848"/>
        <w:rPr>
          <w:rFonts w:eastAsia="Times New Roman"/>
        </w:rPr>
      </w:pPr>
      <w:r w:rsidRPr="00762673">
        <w:rPr>
          <w:rFonts w:eastAsia="Times New Roman"/>
        </w:rPr>
        <w:t xml:space="preserve">Наименование объекта закупки:  "Содержание автомобильных дорог (восстановление дорожной одежды на участках с </w:t>
      </w:r>
      <w:proofErr w:type="spellStart"/>
      <w:r w:rsidRPr="00762673">
        <w:rPr>
          <w:rFonts w:eastAsia="Times New Roman"/>
        </w:rPr>
        <w:t>пучинистыми</w:t>
      </w:r>
      <w:proofErr w:type="spellEnd"/>
      <w:r w:rsidRPr="00762673">
        <w:rPr>
          <w:rFonts w:eastAsia="Times New Roman"/>
        </w:rPr>
        <w:t xml:space="preserve"> и слабыми грунтами</w:t>
      </w:r>
      <w:r w:rsidRPr="00762673">
        <w:rPr>
          <w:rFonts w:eastAsia="Times New Roman"/>
        </w:rPr>
        <w:t xml:space="preserve">) ул. </w:t>
      </w:r>
      <w:proofErr w:type="gramStart"/>
      <w:r w:rsidRPr="00762673">
        <w:rPr>
          <w:rFonts w:eastAsia="Times New Roman"/>
        </w:rPr>
        <w:t>Высоковольтная</w:t>
      </w:r>
      <w:proofErr w:type="gramEnd"/>
      <w:r w:rsidRPr="00762673">
        <w:rPr>
          <w:rFonts w:eastAsia="Times New Roman"/>
        </w:rPr>
        <w:t xml:space="preserve"> с. Раевский МР Альшеевский район РБ" </w:t>
      </w:r>
    </w:p>
    <w:p w:rsidR="00000000" w:rsidRPr="00762673" w:rsidRDefault="00F47989">
      <w:pPr>
        <w:divId w:val="2117171403"/>
        <w:rPr>
          <w:rFonts w:eastAsia="Times New Roman"/>
        </w:rPr>
      </w:pPr>
      <w:r w:rsidRPr="00762673">
        <w:rPr>
          <w:rFonts w:eastAsia="Times New Roman"/>
        </w:rPr>
        <w:t xml:space="preserve">Идентификационный код закупки:  193020200127902020100100200204211244; </w:t>
      </w:r>
    </w:p>
    <w:p w:rsidR="00000000" w:rsidRPr="00762673" w:rsidRDefault="00F47989">
      <w:pPr>
        <w:divId w:val="860775809"/>
        <w:rPr>
          <w:rFonts w:eastAsia="Times New Roman"/>
        </w:rPr>
      </w:pPr>
      <w:r w:rsidRPr="00762673">
        <w:rPr>
          <w:rFonts w:eastAsia="Times New Roman"/>
        </w:rPr>
        <w:t>Начальная (максимальная) цена контракта:  694132.22  RUB</w:t>
      </w:r>
    </w:p>
    <w:p w:rsidR="00000000" w:rsidRPr="00762673" w:rsidRDefault="00F47989">
      <w:pPr>
        <w:divId w:val="1052582824"/>
        <w:rPr>
          <w:rFonts w:eastAsia="Times New Roman"/>
        </w:rPr>
      </w:pPr>
      <w:r w:rsidRPr="00762673">
        <w:rPr>
          <w:rFonts w:eastAsia="Times New Roman"/>
        </w:rPr>
        <w:t>Место поставки товара, выполнения работ, оказания услуг: Российская Ф</w:t>
      </w:r>
      <w:r w:rsidRPr="00762673">
        <w:rPr>
          <w:rFonts w:eastAsia="Times New Roman"/>
        </w:rPr>
        <w:t xml:space="preserve">едерация, Российская Федерация, Башкортостан </w:t>
      </w:r>
      <w:proofErr w:type="spellStart"/>
      <w:r w:rsidRPr="00762673">
        <w:rPr>
          <w:rFonts w:eastAsia="Times New Roman"/>
        </w:rPr>
        <w:t>Респ</w:t>
      </w:r>
      <w:proofErr w:type="spellEnd"/>
      <w:r w:rsidRPr="00762673">
        <w:rPr>
          <w:rFonts w:eastAsia="Times New Roman"/>
        </w:rPr>
        <w:t xml:space="preserve">, Раевский с/с, </w:t>
      </w:r>
      <w:proofErr w:type="spellStart"/>
      <w:r w:rsidRPr="00762673">
        <w:rPr>
          <w:rFonts w:eastAsia="Times New Roman"/>
        </w:rPr>
        <w:t>Респ</w:t>
      </w:r>
      <w:proofErr w:type="spellEnd"/>
      <w:r w:rsidRPr="00762673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762673">
        <w:rPr>
          <w:rFonts w:eastAsia="Times New Roman"/>
        </w:rPr>
        <w:t xml:space="preserve"> ,</w:t>
      </w:r>
      <w:proofErr w:type="gramEnd"/>
      <w:r w:rsidRPr="00762673">
        <w:rPr>
          <w:rFonts w:eastAsia="Times New Roman"/>
        </w:rPr>
        <w:t xml:space="preserve"> с. Раевский, от ул. Строителей до ул. Советская протяженность 950 м, ширина 5 м.</w:t>
      </w:r>
    </w:p>
    <w:p w:rsidR="00000000" w:rsidRPr="00762673" w:rsidRDefault="00F47989">
      <w:pPr>
        <w:divId w:val="53161897"/>
        <w:rPr>
          <w:rFonts w:eastAsia="Times New Roman"/>
        </w:rPr>
      </w:pPr>
      <w:r w:rsidRPr="00762673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762673">
        <w:trPr>
          <w:divId w:val="611491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На заседан</w:t>
            </w:r>
            <w:proofErr w:type="gramStart"/>
            <w:r w:rsidRPr="00762673">
              <w:rPr>
                <w:rFonts w:eastAsia="Times New Roman"/>
              </w:rPr>
              <w:t>ии ау</w:t>
            </w:r>
            <w:proofErr w:type="gramEnd"/>
            <w:r w:rsidRPr="00762673">
              <w:rPr>
                <w:rFonts w:eastAsia="Times New Roman"/>
              </w:rPr>
              <w:t>кционной ком</w:t>
            </w:r>
            <w:r w:rsidRPr="00762673">
              <w:rPr>
                <w:rFonts w:eastAsia="Times New Roman"/>
              </w:rPr>
              <w:t xml:space="preserve">иссии присутствовали </w:t>
            </w:r>
          </w:p>
        </w:tc>
      </w:tr>
      <w:tr w:rsidR="00000000" w:rsidRPr="00762673">
        <w:trPr>
          <w:divId w:val="61149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proofErr w:type="spellStart"/>
            <w:r w:rsidRPr="00762673">
              <w:rPr>
                <w:rFonts w:eastAsia="Times New Roman"/>
              </w:rPr>
              <w:t>Тимасов</w:t>
            </w:r>
            <w:proofErr w:type="spellEnd"/>
            <w:r w:rsidRPr="00762673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762673">
        <w:trPr>
          <w:divId w:val="61149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762673">
        <w:trPr>
          <w:divId w:val="61149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proofErr w:type="spellStart"/>
            <w:r w:rsidRPr="00762673">
              <w:rPr>
                <w:rFonts w:eastAsia="Times New Roman"/>
              </w:rPr>
              <w:t>Ахметьянова</w:t>
            </w:r>
            <w:proofErr w:type="spellEnd"/>
            <w:r w:rsidRPr="00762673">
              <w:rPr>
                <w:rFonts w:eastAsia="Times New Roman"/>
              </w:rPr>
              <w:t xml:space="preserve"> Гузель </w:t>
            </w:r>
            <w:proofErr w:type="spellStart"/>
            <w:r w:rsidRPr="00762673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762673">
        <w:trPr>
          <w:divId w:val="61149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proofErr w:type="spellStart"/>
            <w:r w:rsidRPr="00762673">
              <w:rPr>
                <w:rFonts w:eastAsia="Times New Roman"/>
              </w:rPr>
              <w:t>Нагимова</w:t>
            </w:r>
            <w:proofErr w:type="spellEnd"/>
            <w:r w:rsidRPr="00762673">
              <w:rPr>
                <w:rFonts w:eastAsia="Times New Roman"/>
              </w:rPr>
              <w:t xml:space="preserve"> </w:t>
            </w:r>
            <w:proofErr w:type="spellStart"/>
            <w:r w:rsidRPr="00762673">
              <w:rPr>
                <w:rFonts w:eastAsia="Times New Roman"/>
              </w:rPr>
              <w:t>Айслу</w:t>
            </w:r>
            <w:proofErr w:type="spellEnd"/>
            <w:r w:rsidRPr="00762673">
              <w:rPr>
                <w:rFonts w:eastAsia="Times New Roman"/>
              </w:rPr>
              <w:t xml:space="preserve"> </w:t>
            </w:r>
            <w:proofErr w:type="spellStart"/>
            <w:r w:rsidRPr="00762673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762673">
        <w:trPr>
          <w:divId w:val="61149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proofErr w:type="spellStart"/>
            <w:r w:rsidRPr="00762673">
              <w:rPr>
                <w:rFonts w:eastAsia="Times New Roman"/>
              </w:rPr>
              <w:t>Каюмова</w:t>
            </w:r>
            <w:proofErr w:type="spellEnd"/>
            <w:r w:rsidRPr="00762673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762673" w:rsidRDefault="00F47989">
      <w:pPr>
        <w:divId w:val="1702512960"/>
        <w:rPr>
          <w:rFonts w:eastAsia="Times New Roman"/>
        </w:rPr>
      </w:pPr>
      <w:r w:rsidRPr="00762673">
        <w:rPr>
          <w:rFonts w:eastAsia="Times New Roman"/>
        </w:rPr>
        <w:t>Дата и время публикации извещения (время московское):  29.05.2019 18:59</w:t>
      </w:r>
    </w:p>
    <w:p w:rsidR="00000000" w:rsidRPr="00762673" w:rsidRDefault="00F47989">
      <w:pPr>
        <w:divId w:val="681861319"/>
        <w:rPr>
          <w:rFonts w:eastAsia="Times New Roman"/>
        </w:rPr>
      </w:pPr>
      <w:r w:rsidRPr="00762673">
        <w:rPr>
          <w:rFonts w:eastAsia="Times New Roman"/>
        </w:rPr>
        <w:t>Дата и время окончания срока подачи заявок (время московское):  06.06.2019  16:00</w:t>
      </w:r>
    </w:p>
    <w:p w:rsidR="00000000" w:rsidRPr="00762673" w:rsidRDefault="00F47989">
      <w:pPr>
        <w:divId w:val="1379282366"/>
        <w:rPr>
          <w:rFonts w:eastAsia="Times New Roman"/>
        </w:rPr>
      </w:pPr>
      <w:r w:rsidRPr="00762673">
        <w:rPr>
          <w:rFonts w:eastAsia="Times New Roman"/>
        </w:rPr>
        <w:t>Дата окончания срока рассмотрения заявок:  07.06.2019</w:t>
      </w:r>
    </w:p>
    <w:p w:rsidR="00000000" w:rsidRPr="00762673" w:rsidRDefault="00F47989">
      <w:pPr>
        <w:divId w:val="2032489889"/>
        <w:rPr>
          <w:rFonts w:eastAsia="Times New Roman"/>
        </w:rPr>
      </w:pPr>
      <w:r w:rsidRPr="00762673">
        <w:rPr>
          <w:rFonts w:eastAsia="Times New Roman"/>
        </w:rPr>
        <w:t>Дата и время проведе</w:t>
      </w:r>
      <w:r w:rsidRPr="00762673">
        <w:rPr>
          <w:rFonts w:eastAsia="Times New Roman"/>
        </w:rPr>
        <w:t>ния электронного аукциона (время московское):  10.06.2019  11:50</w:t>
      </w:r>
    </w:p>
    <w:p w:rsidR="00000000" w:rsidRPr="00762673" w:rsidRDefault="00F47989">
      <w:pPr>
        <w:divId w:val="428429355"/>
        <w:rPr>
          <w:rFonts w:eastAsia="Times New Roman"/>
        </w:rPr>
      </w:pPr>
      <w:r w:rsidRPr="00762673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762673">
        <w:trPr>
          <w:divId w:val="42842935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762673">
        <w:trPr>
          <w:divId w:val="42842935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762673">
        <w:trPr>
          <w:divId w:val="42842935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762673">
        <w:trPr>
          <w:divId w:val="42842935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762673">
              <w:rPr>
                <w:rFonts w:eastAsia="Times New Roman"/>
              </w:rPr>
              <w:br/>
            </w:r>
            <w:r w:rsidRPr="00762673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762673" w:rsidRDefault="00F47989">
      <w:pPr>
        <w:divId w:val="357390061"/>
        <w:rPr>
          <w:rFonts w:eastAsia="Times New Roman"/>
        </w:rPr>
      </w:pPr>
      <w:r w:rsidRPr="00762673">
        <w:rPr>
          <w:rFonts w:eastAsia="Times New Roman"/>
        </w:rPr>
        <w:t>По окончании срока при</w:t>
      </w:r>
      <w:r w:rsidRPr="00762673">
        <w:rPr>
          <w:rFonts w:eastAsia="Times New Roman"/>
        </w:rPr>
        <w:t xml:space="preserve">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5"/>
        <w:gridCol w:w="4396"/>
      </w:tblGrid>
      <w:tr w:rsidR="00000000" w:rsidRPr="00762673">
        <w:trPr>
          <w:divId w:val="1920214628"/>
          <w:tblCellSpacing w:w="15" w:type="dxa"/>
        </w:trPr>
        <w:tc>
          <w:tcPr>
            <w:tcW w:w="0" w:type="auto"/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Идентификационный номер заявки - 216</w:t>
            </w:r>
          </w:p>
        </w:tc>
        <w:tc>
          <w:tcPr>
            <w:tcW w:w="0" w:type="auto"/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Дата и время регистрации - 03.06.2019 10:07</w:t>
            </w:r>
          </w:p>
        </w:tc>
      </w:tr>
      <w:tr w:rsidR="00000000" w:rsidRPr="00762673">
        <w:trPr>
          <w:divId w:val="1920214628"/>
          <w:tblCellSpacing w:w="15" w:type="dxa"/>
        </w:trPr>
        <w:tc>
          <w:tcPr>
            <w:tcW w:w="0" w:type="auto"/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Идентификационный номер заявки - 86</w:t>
            </w:r>
          </w:p>
        </w:tc>
        <w:tc>
          <w:tcPr>
            <w:tcW w:w="0" w:type="auto"/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Дата и время регистрации - 05.06.2019 12:15</w:t>
            </w:r>
          </w:p>
        </w:tc>
      </w:tr>
    </w:tbl>
    <w:p w:rsidR="00000000" w:rsidRPr="00762673" w:rsidRDefault="00F47989">
      <w:pPr>
        <w:divId w:val="1501968944"/>
        <w:rPr>
          <w:rFonts w:eastAsia="Times New Roman"/>
        </w:rPr>
      </w:pPr>
      <w:r w:rsidRPr="00762673">
        <w:rPr>
          <w:rFonts w:eastAsia="Times New Roman"/>
        </w:rPr>
        <w:t xml:space="preserve">Сведения </w:t>
      </w:r>
      <w:proofErr w:type="gramStart"/>
      <w:r w:rsidRPr="00762673">
        <w:rPr>
          <w:rFonts w:eastAsia="Times New Roman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762673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7626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Допустить к участию в открытом аукционе в электронной форме и признать участниками открытого аукциона</w:t>
            </w:r>
            <w:r w:rsidRPr="00762673">
              <w:rPr>
                <w:rFonts w:eastAsia="Times New Roman"/>
              </w:rPr>
              <w:t xml:space="preserve">: </w:t>
            </w:r>
          </w:p>
        </w:tc>
      </w:tr>
    </w:tbl>
    <w:p w:rsidR="00000000" w:rsidRPr="00762673" w:rsidRDefault="00F47989">
      <w:pPr>
        <w:divId w:val="1330131493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762673">
        <w:trPr>
          <w:divId w:val="1330131493"/>
          <w:tblCellSpacing w:w="15" w:type="dxa"/>
        </w:trPr>
        <w:tc>
          <w:tcPr>
            <w:tcW w:w="0" w:type="auto"/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Идентификационный номер заявки - 216</w:t>
            </w:r>
          </w:p>
        </w:tc>
      </w:tr>
      <w:tr w:rsidR="00000000" w:rsidRPr="00762673">
        <w:trPr>
          <w:divId w:val="133013149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0"/>
              <w:gridCol w:w="2838"/>
              <w:gridCol w:w="2057"/>
            </w:tblGrid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>Решение по заявке 216</w:t>
                  </w:r>
                </w:p>
              </w:tc>
              <w:tc>
                <w:tcPr>
                  <w:tcW w:w="12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proofErr w:type="spellStart"/>
                  <w:r w:rsidRPr="0076267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proofErr w:type="spellStart"/>
                  <w:r w:rsidRPr="0076267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76267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proofErr w:type="spellStart"/>
                  <w:r w:rsidRPr="0076267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762673">
                    <w:rPr>
                      <w:rFonts w:eastAsia="Times New Roman"/>
                    </w:rPr>
                    <w:t>Айслу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76267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proofErr w:type="spellStart"/>
                  <w:r w:rsidRPr="0076267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762673" w:rsidRDefault="00F47989">
            <w:pPr>
              <w:rPr>
                <w:rFonts w:eastAsia="Times New Roman"/>
              </w:rPr>
            </w:pPr>
          </w:p>
        </w:tc>
      </w:tr>
      <w:tr w:rsidR="00000000" w:rsidRPr="00762673">
        <w:trPr>
          <w:divId w:val="1330131493"/>
          <w:tblCellSpacing w:w="15" w:type="dxa"/>
        </w:trPr>
        <w:tc>
          <w:tcPr>
            <w:tcW w:w="0" w:type="auto"/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Идентификационный номер заявки - 86</w:t>
            </w:r>
          </w:p>
        </w:tc>
      </w:tr>
      <w:tr w:rsidR="00000000" w:rsidRPr="00762673">
        <w:trPr>
          <w:divId w:val="133013149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2836"/>
              <w:gridCol w:w="2058"/>
            </w:tblGrid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>Решение по заявке 86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proofErr w:type="spellStart"/>
                  <w:r w:rsidRPr="0076267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proofErr w:type="spellStart"/>
                  <w:r w:rsidRPr="0076267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76267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proofErr w:type="spellStart"/>
                  <w:r w:rsidRPr="00762673">
                    <w:rPr>
                      <w:rFonts w:eastAsia="Times New Roman"/>
                    </w:rPr>
                    <w:lastRenderedPageBreak/>
                    <w:t>Нагимова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762673">
                    <w:rPr>
                      <w:rFonts w:eastAsia="Times New Roman"/>
                    </w:rPr>
                    <w:t>Айслу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76267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762673" w:rsidTr="00762673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proofErr w:type="spellStart"/>
                  <w:r w:rsidRPr="0076267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76267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  <w:r w:rsidRPr="00762673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62673" w:rsidRDefault="00F4798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762673" w:rsidRDefault="00F47989">
            <w:pPr>
              <w:rPr>
                <w:rFonts w:eastAsia="Times New Roman"/>
              </w:rPr>
            </w:pPr>
          </w:p>
        </w:tc>
      </w:tr>
    </w:tbl>
    <w:p w:rsidR="00000000" w:rsidRPr="00762673" w:rsidRDefault="00F47989">
      <w:pPr>
        <w:divId w:val="1025867626"/>
        <w:rPr>
          <w:rFonts w:eastAsia="Times New Roman"/>
        </w:rPr>
      </w:pPr>
      <w:r w:rsidRPr="00762673">
        <w:rPr>
          <w:rFonts w:eastAsia="Times New Roman"/>
        </w:rPr>
        <w:lastRenderedPageBreak/>
        <w:t xml:space="preserve">Настоящий протокол подлежит хранению в течение трех лет. </w:t>
      </w:r>
    </w:p>
    <w:p w:rsidR="00000000" w:rsidRPr="00762673" w:rsidRDefault="00F47989">
      <w:pPr>
        <w:divId w:val="1068531123"/>
        <w:rPr>
          <w:rFonts w:eastAsia="Times New Roman"/>
        </w:rPr>
      </w:pPr>
      <w:r w:rsidRPr="00762673">
        <w:rPr>
          <w:rFonts w:eastAsia="Times New Roman"/>
        </w:rPr>
        <w:t xml:space="preserve">Подписи: </w:t>
      </w:r>
    </w:p>
    <w:tbl>
      <w:tblPr>
        <w:tblW w:w="484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394"/>
      </w:tblGrid>
      <w:tr w:rsidR="00000000" w:rsidRPr="00762673" w:rsidTr="00762673">
        <w:trPr>
          <w:divId w:val="2091416591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proofErr w:type="spellStart"/>
            <w:r w:rsidRPr="00762673">
              <w:rPr>
                <w:rFonts w:eastAsia="Times New Roman"/>
              </w:rPr>
              <w:t>Тимасов</w:t>
            </w:r>
            <w:proofErr w:type="spellEnd"/>
            <w:r w:rsidRPr="00762673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762673" w:rsidTr="00762673">
        <w:trPr>
          <w:divId w:val="2091416591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762673" w:rsidTr="00762673">
        <w:trPr>
          <w:divId w:val="2091416591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proofErr w:type="spellStart"/>
            <w:r w:rsidRPr="00762673">
              <w:rPr>
                <w:rFonts w:eastAsia="Times New Roman"/>
              </w:rPr>
              <w:t>Ахметьянова</w:t>
            </w:r>
            <w:proofErr w:type="spellEnd"/>
            <w:r w:rsidRPr="00762673">
              <w:rPr>
                <w:rFonts w:eastAsia="Times New Roman"/>
              </w:rPr>
              <w:t xml:space="preserve"> Гузель </w:t>
            </w:r>
            <w:proofErr w:type="spellStart"/>
            <w:r w:rsidRPr="00762673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762673" w:rsidTr="00762673">
        <w:trPr>
          <w:divId w:val="2091416591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proofErr w:type="spellStart"/>
            <w:r w:rsidRPr="00762673">
              <w:rPr>
                <w:rFonts w:eastAsia="Times New Roman"/>
              </w:rPr>
              <w:t>Нагимова</w:t>
            </w:r>
            <w:proofErr w:type="spellEnd"/>
            <w:r w:rsidRPr="00762673">
              <w:rPr>
                <w:rFonts w:eastAsia="Times New Roman"/>
              </w:rPr>
              <w:t xml:space="preserve"> </w:t>
            </w:r>
            <w:proofErr w:type="spellStart"/>
            <w:r w:rsidRPr="00762673">
              <w:rPr>
                <w:rFonts w:eastAsia="Times New Roman"/>
              </w:rPr>
              <w:t>Айслу</w:t>
            </w:r>
            <w:proofErr w:type="spellEnd"/>
            <w:r w:rsidRPr="00762673">
              <w:rPr>
                <w:rFonts w:eastAsia="Times New Roman"/>
              </w:rPr>
              <w:t xml:space="preserve"> </w:t>
            </w:r>
            <w:proofErr w:type="spellStart"/>
            <w:r w:rsidRPr="00762673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762673" w:rsidTr="00762673">
        <w:trPr>
          <w:divId w:val="2091416591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r w:rsidRPr="00762673">
              <w:rPr>
                <w:rFonts w:eastAsia="Times New Roman"/>
              </w:rPr>
              <w:t>Секретарь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62673" w:rsidRDefault="00F47989">
            <w:pPr>
              <w:rPr>
                <w:rFonts w:eastAsia="Times New Roman"/>
              </w:rPr>
            </w:pPr>
            <w:proofErr w:type="spellStart"/>
            <w:r w:rsidRPr="00762673">
              <w:rPr>
                <w:rFonts w:eastAsia="Times New Roman"/>
              </w:rPr>
              <w:t>Каюмова</w:t>
            </w:r>
            <w:proofErr w:type="spellEnd"/>
            <w:r w:rsidRPr="00762673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F47989" w:rsidRPr="00762673" w:rsidRDefault="00F47989">
      <w:pPr>
        <w:rPr>
          <w:rFonts w:eastAsia="Times New Roman"/>
        </w:rPr>
      </w:pPr>
    </w:p>
    <w:sectPr w:rsidR="00F47989" w:rsidRPr="0076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62673"/>
    <w:rsid w:val="00762673"/>
    <w:rsid w:val="00F4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8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1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06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6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8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3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9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9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19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6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5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2019-06-07T03:49:00Z</dcterms:created>
  <dcterms:modified xsi:type="dcterms:W3CDTF">2019-06-07T03:49:00Z</dcterms:modified>
</cp:coreProperties>
</file>