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4C" w:rsidRPr="0003494C" w:rsidRDefault="0003494C" w:rsidP="00034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РАЕВСКИЙ СЕЛЬСОВЕТ МУНИЦИПАЛЬНОГО РАЙОНА АЛЬШЕЕВСКИЙ РАЙОН </w:t>
      </w:r>
    </w:p>
    <w:p w:rsidR="0003494C" w:rsidRPr="0003494C" w:rsidRDefault="0003494C" w:rsidP="00034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03494C" w:rsidRPr="0003494C" w:rsidRDefault="0003494C" w:rsidP="00034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03494C" w:rsidRPr="0003494C" w:rsidRDefault="0003494C" w:rsidP="00034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94C" w:rsidRPr="0003494C" w:rsidRDefault="0003494C" w:rsidP="00034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КАРАР                                                                                   РЕШЕНИЕ     </w:t>
      </w:r>
    </w:p>
    <w:p w:rsidR="0003494C" w:rsidRPr="0003494C" w:rsidRDefault="0003494C" w:rsidP="00034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налога на имущество</w:t>
      </w:r>
    </w:p>
    <w:p w:rsidR="0003494C" w:rsidRPr="0003494C" w:rsidRDefault="0003494C" w:rsidP="00034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физических лиц</w:t>
      </w:r>
    </w:p>
    <w:p w:rsidR="0003494C" w:rsidRPr="0003494C" w:rsidRDefault="0003494C" w:rsidP="00034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494C" w:rsidRPr="0003494C" w:rsidRDefault="0003494C" w:rsidP="000349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4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</w:t>
      </w:r>
      <w:proofErr w:type="gramEnd"/>
      <w:r w:rsidRPr="0003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35 Устава сельского поселения Раевский сельсовет муниципального района Альшеевский район Республики Башкортостан, Совет сельского поселения Раевский сельсовет муниципального района Альшеевский  район Республики Башкортостан решил:</w:t>
      </w:r>
    </w:p>
    <w:p w:rsidR="0003494C" w:rsidRPr="0003494C" w:rsidRDefault="0003494C" w:rsidP="0003494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Ввести на территории сельского поселения Раевский сельсовет муниципального района Альшеевский район Республики Башкортостан налог на имущество физических лиц, исходя из кадастровой стоимости объектов налогообложения.</w:t>
      </w:r>
    </w:p>
    <w:p w:rsidR="0003494C" w:rsidRPr="0003494C" w:rsidRDefault="0003494C" w:rsidP="0003494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4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налоговые ставки в процентах от кадастровой стоимости объектов налогообложения в следующих размерах:</w:t>
      </w:r>
    </w:p>
    <w:p w:rsidR="0003494C" w:rsidRPr="0003494C" w:rsidRDefault="0003494C" w:rsidP="000349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4C">
        <w:rPr>
          <w:rFonts w:ascii="Times New Roman" w:eastAsia="Times New Roman" w:hAnsi="Times New Roman" w:cs="Times New Roman"/>
          <w:sz w:val="28"/>
          <w:szCs w:val="28"/>
          <w:lang w:eastAsia="ru-RU"/>
        </w:rPr>
        <w:t>1) 0,1 процента в отношении:</w:t>
      </w:r>
    </w:p>
    <w:p w:rsidR="0003494C" w:rsidRPr="0003494C" w:rsidRDefault="0003494C" w:rsidP="00034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4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домов, частей жилых домов, квартир, частей квартир, комнат;</w:t>
      </w:r>
    </w:p>
    <w:p w:rsidR="0003494C" w:rsidRPr="0003494C" w:rsidRDefault="0003494C" w:rsidP="000349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3494C" w:rsidRPr="0003494C" w:rsidRDefault="0003494C" w:rsidP="000349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4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единых недвижимых комплексов, в состав которых входит хотя бы один жилой дом;</w:t>
      </w:r>
    </w:p>
    <w:p w:rsidR="0003494C" w:rsidRPr="0003494C" w:rsidRDefault="0003494C" w:rsidP="000349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гаражей и </w:t>
      </w:r>
      <w:proofErr w:type="spellStart"/>
      <w:r w:rsidRPr="000349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 w:rsidRPr="0003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расположенных в объектах налогообложения, указанных в </w:t>
      </w:r>
      <w:hyperlink r:id="rId4" w:history="1">
        <w:r w:rsidRPr="0003494C">
          <w:rPr>
            <w:rFonts w:ascii="Times New Roman" w:eastAsia="Times New Roman" w:hAnsi="Times New Roman" w:cs="Times New Roman"/>
            <w:sz w:val="28"/>
            <w:lang w:eastAsia="ru-RU"/>
          </w:rPr>
          <w:t>подпункте 2</w:t>
        </w:r>
      </w:hyperlink>
      <w:r w:rsidRPr="0003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пункта;</w:t>
      </w:r>
    </w:p>
    <w:p w:rsidR="0003494C" w:rsidRPr="0003494C" w:rsidRDefault="0003494C" w:rsidP="00034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4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03494C" w:rsidRPr="0003494C" w:rsidRDefault="0003494C" w:rsidP="00034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2 процента в отношении объектов налогообложения, включенных в перечень, определяемый в соответствии с </w:t>
      </w:r>
      <w:hyperlink r:id="rId5" w:history="1">
        <w:r w:rsidRPr="0003494C">
          <w:rPr>
            <w:rFonts w:ascii="Times New Roman" w:eastAsia="Times New Roman" w:hAnsi="Times New Roman" w:cs="Times New Roman"/>
            <w:sz w:val="28"/>
            <w:lang w:eastAsia="ru-RU"/>
          </w:rPr>
          <w:t>пунктом 7 статьи 378.2</w:t>
        </w:r>
      </w:hyperlink>
      <w:r w:rsidRPr="0003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6" w:history="1">
        <w:r w:rsidRPr="0003494C">
          <w:rPr>
            <w:rFonts w:ascii="Times New Roman" w:eastAsia="Times New Roman" w:hAnsi="Times New Roman" w:cs="Times New Roman"/>
            <w:sz w:val="28"/>
            <w:lang w:eastAsia="ru-RU"/>
          </w:rPr>
          <w:t>абзацем вторым пункта 10 статьи 378.2</w:t>
        </w:r>
      </w:hyperlink>
      <w:r w:rsidRPr="0003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а также в отношении объектов </w:t>
      </w:r>
      <w:r w:rsidRPr="00034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налогообложения, кадастровая стоимость каждого из которых превышает 300 миллионов рублей;</w:t>
      </w:r>
      <w:proofErr w:type="gramEnd"/>
    </w:p>
    <w:p w:rsidR="0003494C" w:rsidRPr="0003494C" w:rsidRDefault="0003494C" w:rsidP="000349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4C">
        <w:rPr>
          <w:rFonts w:ascii="Times New Roman" w:eastAsia="Times New Roman" w:hAnsi="Times New Roman" w:cs="Times New Roman"/>
          <w:sz w:val="28"/>
          <w:szCs w:val="28"/>
          <w:lang w:eastAsia="ru-RU"/>
        </w:rPr>
        <w:t>3) 0,5 процента в отношении прочих объектов налогообложения.</w:t>
      </w:r>
    </w:p>
    <w:p w:rsidR="0003494C" w:rsidRPr="0003494C" w:rsidRDefault="0003494C" w:rsidP="0003494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Решение Совета сельского поселения Раевский сельсовет муниципального района Альшеевский район Республики Башкортостан от 29 ноября 2018 года № 239 «Об установлении налога на имущество физических лиц».</w:t>
      </w:r>
    </w:p>
    <w:p w:rsidR="0003494C" w:rsidRPr="0003494C" w:rsidRDefault="0003494C" w:rsidP="0003494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обнародовать на информационном стенде в администрации сельского поселения Раевский сельсовет и </w:t>
      </w:r>
      <w:proofErr w:type="spellStart"/>
      <w:r w:rsidRPr="000349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межпоселенческой</w:t>
      </w:r>
      <w:proofErr w:type="spellEnd"/>
      <w:r w:rsidRPr="0003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библиотеке</w:t>
      </w:r>
      <w:r w:rsidRPr="0003494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3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30 ноября 2019 года.</w:t>
      </w:r>
    </w:p>
    <w:p w:rsidR="0003494C" w:rsidRPr="0003494C" w:rsidRDefault="0003494C" w:rsidP="0003494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4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в силу с 1 января 2020 года, но не ранее чем по истечении одного месяца со дня его официального обнародования.</w:t>
      </w:r>
    </w:p>
    <w:p w:rsidR="0003494C" w:rsidRPr="0003494C" w:rsidRDefault="0003494C" w:rsidP="0003494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03494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03494C">
        <w:rPr>
          <w:rFonts w:ascii="Times New Roman" w:eastAsia="Batang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494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по бюджету, налогам и вопросам собственности.</w:t>
      </w:r>
    </w:p>
    <w:p w:rsidR="0003494C" w:rsidRPr="0003494C" w:rsidRDefault="0003494C" w:rsidP="000349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03494C" w:rsidRPr="0003494C" w:rsidRDefault="0003494C" w:rsidP="000349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94C" w:rsidRPr="0003494C" w:rsidRDefault="0003494C" w:rsidP="000349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94C" w:rsidRPr="0003494C" w:rsidRDefault="0003494C" w:rsidP="0003494C">
      <w:pPr>
        <w:widowControl w:val="0"/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сельского поселения                                    </w:t>
      </w:r>
      <w:proofErr w:type="spellStart"/>
      <w:r w:rsidRPr="0003494C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М.А.Тимасов</w:t>
      </w:r>
      <w:proofErr w:type="spellEnd"/>
    </w:p>
    <w:p w:rsidR="0003494C" w:rsidRPr="0003494C" w:rsidRDefault="0003494C" w:rsidP="0003494C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94C" w:rsidRPr="0003494C" w:rsidRDefault="0003494C" w:rsidP="0003494C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94C" w:rsidRPr="0003494C" w:rsidRDefault="0003494C" w:rsidP="0003494C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94C" w:rsidRPr="0003494C" w:rsidRDefault="0003494C" w:rsidP="0003494C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94C" w:rsidRPr="0003494C" w:rsidRDefault="0003494C" w:rsidP="0003494C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94C" w:rsidRPr="0003494C" w:rsidRDefault="0003494C" w:rsidP="0003494C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94C" w:rsidRPr="0003494C" w:rsidRDefault="0003494C" w:rsidP="0003494C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94C" w:rsidRPr="0003494C" w:rsidRDefault="0003494C" w:rsidP="0003494C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94C" w:rsidRPr="0003494C" w:rsidRDefault="0003494C" w:rsidP="0003494C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94C" w:rsidRPr="0003494C" w:rsidRDefault="0003494C" w:rsidP="0003494C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94C" w:rsidRPr="0003494C" w:rsidRDefault="0003494C" w:rsidP="0003494C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94C" w:rsidRPr="0003494C" w:rsidRDefault="0003494C" w:rsidP="0003494C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94C" w:rsidRPr="0003494C" w:rsidRDefault="0003494C" w:rsidP="0003494C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94C" w:rsidRPr="0003494C" w:rsidRDefault="0003494C" w:rsidP="0003494C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94C" w:rsidRPr="0003494C" w:rsidRDefault="0003494C" w:rsidP="0003494C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94C" w:rsidRPr="0003494C" w:rsidRDefault="0003494C" w:rsidP="0003494C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94C" w:rsidRPr="0003494C" w:rsidRDefault="0003494C" w:rsidP="0003494C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94C" w:rsidRPr="0003494C" w:rsidRDefault="0003494C" w:rsidP="0003494C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94C" w:rsidRPr="0003494C" w:rsidRDefault="0003494C" w:rsidP="0003494C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49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3494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Раевский</w:t>
      </w:r>
    </w:p>
    <w:p w:rsidR="0003494C" w:rsidRPr="0003494C" w:rsidRDefault="0003494C" w:rsidP="0003494C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4C">
        <w:rPr>
          <w:rFonts w:ascii="Times New Roman" w:eastAsia="Times New Roman" w:hAnsi="Times New Roman" w:cs="Times New Roman"/>
          <w:sz w:val="28"/>
          <w:szCs w:val="28"/>
          <w:lang w:eastAsia="ru-RU"/>
        </w:rPr>
        <w:t>28 ноября 2019 года</w:t>
      </w:r>
    </w:p>
    <w:p w:rsidR="0003494C" w:rsidRPr="0003494C" w:rsidRDefault="0003494C" w:rsidP="0003494C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94C">
        <w:rPr>
          <w:rFonts w:ascii="Times New Roman" w:eastAsia="Times New Roman" w:hAnsi="Times New Roman" w:cs="Times New Roman"/>
          <w:sz w:val="28"/>
          <w:szCs w:val="28"/>
          <w:lang w:eastAsia="ru-RU"/>
        </w:rPr>
        <w:t>№ 31</w:t>
      </w:r>
    </w:p>
    <w:p w:rsidR="00E37CA7" w:rsidRDefault="00E37CA7"/>
    <w:sectPr w:rsidR="00E37CA7" w:rsidSect="00E3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94C"/>
    <w:rsid w:val="0003494C"/>
    <w:rsid w:val="003E6F19"/>
    <w:rsid w:val="00541FFD"/>
    <w:rsid w:val="00E37CA7"/>
    <w:rsid w:val="00E6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E72D32DD31EF0CAC7976F66B8020DACE1440631706DDE418F577666EBFDBCAA06859EEAB08D9u2F" TargetMode="External"/><Relationship Id="rId5" Type="http://schemas.openxmlformats.org/officeDocument/2006/relationships/hyperlink" Target="consultantplus://offline/ref=A3E72D32DD31EF0CAC7976F66B8020DACE1440631706DDE418F577666EBFDBCAA06859EEAE0FD9uFF" TargetMode="External"/><Relationship Id="rId4" Type="http://schemas.openxmlformats.org/officeDocument/2006/relationships/hyperlink" Target="consultantplus://offline/ref=CEA9D7622C7A03B5352784ACD6AB1F215F47B049EBD3F543F04B1EEF020E213B2E0C9DD96C069AFCDF5BEF61196004C46D1F41AADFDF38qFs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</cp:revision>
  <dcterms:created xsi:type="dcterms:W3CDTF">2019-11-29T09:21:00Z</dcterms:created>
  <dcterms:modified xsi:type="dcterms:W3CDTF">2019-11-29T09:21:00Z</dcterms:modified>
</cp:coreProperties>
</file>