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53" w:rsidRDefault="00247353" w:rsidP="00247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247353" w:rsidRDefault="00247353" w:rsidP="00247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Pr="00F42104" w:rsidRDefault="00247353" w:rsidP="00247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42104">
        <w:rPr>
          <w:sz w:val="28"/>
          <w:szCs w:val="28"/>
        </w:rPr>
        <w:t>ПОСТАНОВЛЕНИЕ</w:t>
      </w:r>
    </w:p>
    <w:p w:rsidR="00247353" w:rsidRPr="00F42104" w:rsidRDefault="00247353" w:rsidP="00247353">
      <w:pPr>
        <w:jc w:val="both"/>
        <w:rPr>
          <w:sz w:val="28"/>
          <w:szCs w:val="28"/>
        </w:rPr>
      </w:pPr>
    </w:p>
    <w:p w:rsidR="00247353" w:rsidRPr="00847659" w:rsidRDefault="00247353" w:rsidP="00247353">
      <w:pPr>
        <w:pStyle w:val="3"/>
        <w:jc w:val="both"/>
        <w:rPr>
          <w:sz w:val="28"/>
          <w:szCs w:val="28"/>
        </w:rPr>
      </w:pPr>
      <w:r w:rsidRPr="004B001A">
        <w:rPr>
          <w:sz w:val="28"/>
          <w:szCs w:val="28"/>
        </w:rPr>
        <w:t>«_</w:t>
      </w:r>
      <w:r>
        <w:rPr>
          <w:sz w:val="28"/>
          <w:szCs w:val="28"/>
        </w:rPr>
        <w:t>30</w:t>
      </w:r>
      <w:r w:rsidRPr="004B001A">
        <w:rPr>
          <w:sz w:val="28"/>
          <w:szCs w:val="28"/>
        </w:rPr>
        <w:t>__»__</w:t>
      </w:r>
      <w:r>
        <w:rPr>
          <w:sz w:val="28"/>
          <w:szCs w:val="28"/>
        </w:rPr>
        <w:t>08</w:t>
      </w:r>
      <w:r w:rsidRPr="004B001A">
        <w:rPr>
          <w:sz w:val="28"/>
          <w:szCs w:val="28"/>
        </w:rPr>
        <w:t xml:space="preserve">____ 2019 </w:t>
      </w:r>
      <w:proofErr w:type="spellStart"/>
      <w:r w:rsidRPr="004B001A">
        <w:rPr>
          <w:sz w:val="28"/>
          <w:szCs w:val="28"/>
        </w:rPr>
        <w:t>й</w:t>
      </w:r>
      <w:proofErr w:type="spellEnd"/>
      <w:r w:rsidRPr="004B001A">
        <w:rPr>
          <w:sz w:val="28"/>
          <w:szCs w:val="28"/>
        </w:rPr>
        <w:t>.</w:t>
      </w:r>
      <w:r w:rsidRPr="004B001A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>405</w:t>
      </w:r>
      <w:r w:rsidRPr="004B001A">
        <w:rPr>
          <w:sz w:val="28"/>
          <w:szCs w:val="28"/>
        </w:rPr>
        <w:tab/>
        <w:t xml:space="preserve">       «_</w:t>
      </w:r>
      <w:r>
        <w:rPr>
          <w:sz w:val="28"/>
          <w:szCs w:val="28"/>
        </w:rPr>
        <w:t>30</w:t>
      </w:r>
      <w:r w:rsidRPr="004B001A">
        <w:rPr>
          <w:sz w:val="28"/>
          <w:szCs w:val="28"/>
        </w:rPr>
        <w:t>__»___</w:t>
      </w:r>
      <w:r>
        <w:rPr>
          <w:sz w:val="28"/>
          <w:szCs w:val="28"/>
        </w:rPr>
        <w:t>08</w:t>
      </w:r>
      <w:r w:rsidRPr="004B001A">
        <w:rPr>
          <w:sz w:val="28"/>
          <w:szCs w:val="28"/>
        </w:rPr>
        <w:t>___2019 г.</w:t>
      </w:r>
    </w:p>
    <w:p w:rsidR="00247353" w:rsidRPr="00F42104" w:rsidRDefault="00247353" w:rsidP="00247353">
      <w:pPr>
        <w:pStyle w:val="3"/>
        <w:rPr>
          <w:szCs w:val="28"/>
        </w:rPr>
      </w:pPr>
    </w:p>
    <w:p w:rsidR="00247353" w:rsidRPr="00847659" w:rsidRDefault="00247353" w:rsidP="00247353">
      <w:pPr>
        <w:pStyle w:val="3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 поселения Раевский сельсовет муниципального района Альшеевский район Республики Башкортостан от 14.08.2019 г. № 232 «</w:t>
      </w:r>
      <w:r w:rsidRPr="00847659">
        <w:rPr>
          <w:b/>
          <w:sz w:val="28"/>
          <w:szCs w:val="28"/>
        </w:rPr>
        <w:t>О проведении открытого аукциона по продаже земельного участка находящегося в собственности сельского поселения Раевский сельсовет муниципального района Альшеевский район</w:t>
      </w:r>
      <w:r>
        <w:rPr>
          <w:b/>
          <w:sz w:val="28"/>
          <w:szCs w:val="28"/>
        </w:rPr>
        <w:t xml:space="preserve"> </w:t>
      </w:r>
      <w:r w:rsidRPr="00847659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>»</w:t>
      </w:r>
      <w:r w:rsidRPr="00847659">
        <w:rPr>
          <w:b/>
          <w:sz w:val="28"/>
          <w:szCs w:val="28"/>
        </w:rPr>
        <w:t>.</w:t>
      </w:r>
    </w:p>
    <w:p w:rsidR="00247353" w:rsidRPr="00847659" w:rsidRDefault="00247353" w:rsidP="00247353">
      <w:pPr>
        <w:pStyle w:val="2"/>
        <w:spacing w:after="0" w:line="276" w:lineRule="auto"/>
        <w:rPr>
          <w:sz w:val="28"/>
          <w:szCs w:val="28"/>
        </w:rPr>
      </w:pPr>
    </w:p>
    <w:p w:rsidR="00247353" w:rsidRPr="00847659" w:rsidRDefault="00247353" w:rsidP="00247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   Руководствуясь ст. 39.11, 39.12 Земельного кодекса Российской Федерации,  кадастровым паспортом земельного участка, </w:t>
      </w:r>
      <w:r>
        <w:rPr>
          <w:sz w:val="28"/>
          <w:szCs w:val="28"/>
        </w:rPr>
        <w:t xml:space="preserve">Федеральным законом №131-ФЗ от 06.10.2003 г. </w:t>
      </w:r>
      <w:r>
        <w:rPr>
          <w:rFonts w:eastAsiaTheme="minorHAnsi"/>
          <w:sz w:val="28"/>
          <w:szCs w:val="28"/>
          <w:lang w:eastAsia="en-US"/>
        </w:rPr>
        <w:t xml:space="preserve">"Об общих принципах организации местного самоуправления в Российской Федерации" </w:t>
      </w:r>
      <w:r w:rsidRPr="00847659">
        <w:rPr>
          <w:sz w:val="28"/>
          <w:szCs w:val="28"/>
        </w:rPr>
        <w:t>ПОСТАНОВЛЯЮ:</w:t>
      </w:r>
    </w:p>
    <w:p w:rsidR="00247353" w:rsidRPr="00847659" w:rsidRDefault="00247353" w:rsidP="00247353">
      <w:pPr>
        <w:pStyle w:val="3"/>
        <w:numPr>
          <w:ilvl w:val="0"/>
          <w:numId w:val="1"/>
        </w:numPr>
        <w:tabs>
          <w:tab w:val="clear" w:pos="810"/>
          <w:tab w:val="left" w:pos="720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</w:t>
      </w:r>
      <w:r w:rsidRPr="00015D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15DD8">
        <w:rPr>
          <w:sz w:val="28"/>
          <w:szCs w:val="28"/>
        </w:rPr>
        <w:t xml:space="preserve"> администрации сельского  поселения Раевский сельсовет муниципального района Альшеевский район Республики Башкортостан от 14.08.2019 г. № 232 «О проведении открытого аукциона по продаже земельного участка находящегося в собственности сельского поселения Раевский сельсовет муниципального района Альшеевский район  Республики Башкортостан»</w:t>
      </w:r>
      <w:r>
        <w:rPr>
          <w:sz w:val="28"/>
          <w:szCs w:val="28"/>
        </w:rPr>
        <w:t xml:space="preserve"> следующие изменения</w:t>
      </w:r>
      <w:r>
        <w:rPr>
          <w:color w:val="000000"/>
          <w:sz w:val="28"/>
          <w:szCs w:val="28"/>
        </w:rPr>
        <w:t>:</w:t>
      </w:r>
      <w:r w:rsidRPr="00847659">
        <w:rPr>
          <w:color w:val="000000"/>
          <w:sz w:val="28"/>
          <w:szCs w:val="28"/>
        </w:rPr>
        <w:t xml:space="preserve"> </w:t>
      </w:r>
      <w:r w:rsidRPr="00847659">
        <w:rPr>
          <w:b/>
          <w:color w:val="000000"/>
          <w:sz w:val="28"/>
          <w:szCs w:val="28"/>
        </w:rPr>
        <w:t xml:space="preserve">            </w:t>
      </w:r>
    </w:p>
    <w:p w:rsidR="00247353" w:rsidRDefault="00247353" w:rsidP="00247353">
      <w:pPr>
        <w:pStyle w:val="3"/>
        <w:numPr>
          <w:ilvl w:val="1"/>
          <w:numId w:val="1"/>
        </w:numPr>
        <w:tabs>
          <w:tab w:val="left" w:pos="567"/>
          <w:tab w:val="left" w:pos="709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Заменить абзац  второй </w:t>
      </w:r>
      <w:r w:rsidRPr="00015DD8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r w:rsidRPr="00015DD8">
        <w:rPr>
          <w:sz w:val="28"/>
          <w:szCs w:val="28"/>
        </w:rPr>
        <w:t xml:space="preserve"> 2.1.</w:t>
      </w:r>
      <w:r>
        <w:rPr>
          <w:sz w:val="28"/>
          <w:szCs w:val="28"/>
        </w:rPr>
        <w:t xml:space="preserve"> словами следующего содержания: «</w:t>
      </w:r>
      <w:r w:rsidRPr="0084765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адаток для участия в аукционе (5</w:t>
      </w:r>
      <w:r w:rsidRPr="00847659">
        <w:rPr>
          <w:color w:val="000000"/>
          <w:sz w:val="28"/>
          <w:szCs w:val="28"/>
        </w:rPr>
        <w:t xml:space="preserve">0 %  от начальной цены) – </w:t>
      </w:r>
      <w:r>
        <w:rPr>
          <w:color w:val="000000"/>
          <w:sz w:val="28"/>
          <w:szCs w:val="28"/>
        </w:rPr>
        <w:t>444 488,38</w:t>
      </w:r>
      <w:r w:rsidRPr="0084765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Четыреста сорок четыре тысячи четыреста восемьдесят восемь</w:t>
      </w:r>
      <w:r w:rsidRPr="00847659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38</w:t>
      </w:r>
      <w:r w:rsidRPr="00847659">
        <w:rPr>
          <w:color w:val="000000"/>
          <w:sz w:val="28"/>
          <w:szCs w:val="28"/>
        </w:rPr>
        <w:t xml:space="preserve"> коп.</w:t>
      </w:r>
    </w:p>
    <w:p w:rsidR="00247353" w:rsidRPr="00847659" w:rsidRDefault="00247353" w:rsidP="00247353">
      <w:pPr>
        <w:pStyle w:val="3"/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2. Направить в Центр регистрации официального сайта Российской Федерации для размещения информации о проведении торгов платежные  реквизиты счета для средств, поступающих во временное распоряжение для внесения задатка для утверждения.</w:t>
      </w:r>
    </w:p>
    <w:p w:rsidR="00247353" w:rsidRPr="00847659" w:rsidRDefault="00247353" w:rsidP="0024735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</w:t>
      </w:r>
      <w:r w:rsidRPr="008476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3</w:t>
      </w:r>
      <w:r w:rsidRPr="00847659">
        <w:rPr>
          <w:sz w:val="28"/>
          <w:szCs w:val="28"/>
        </w:rPr>
        <w:t xml:space="preserve">. Постоянной комиссии </w:t>
      </w:r>
      <w:r>
        <w:rPr>
          <w:sz w:val="28"/>
          <w:szCs w:val="28"/>
        </w:rPr>
        <w:t xml:space="preserve">с учетом настоящих изменений </w:t>
      </w:r>
      <w:r w:rsidRPr="00847659">
        <w:rPr>
          <w:sz w:val="28"/>
          <w:szCs w:val="28"/>
        </w:rPr>
        <w:t xml:space="preserve">подготовить и </w:t>
      </w:r>
      <w:proofErr w:type="gramStart"/>
      <w:r w:rsidRPr="00847659">
        <w:rPr>
          <w:sz w:val="28"/>
          <w:szCs w:val="28"/>
        </w:rPr>
        <w:t>разместить извещение</w:t>
      </w:r>
      <w:proofErr w:type="gramEnd"/>
      <w:r w:rsidRPr="00847659">
        <w:rPr>
          <w:sz w:val="28"/>
          <w:szCs w:val="28"/>
        </w:rPr>
        <w:t xml:space="preserve"> о проведении открытого аукциона на официальном сайте РФ  </w:t>
      </w:r>
      <w:hyperlink r:id="rId5" w:history="1">
        <w:r w:rsidRPr="00847659">
          <w:rPr>
            <w:rStyle w:val="a3"/>
            <w:sz w:val="28"/>
            <w:szCs w:val="28"/>
          </w:rPr>
          <w:t>http://</w:t>
        </w:r>
        <w:r w:rsidRPr="00847659">
          <w:rPr>
            <w:rStyle w:val="a3"/>
            <w:sz w:val="28"/>
            <w:szCs w:val="28"/>
            <w:lang w:val="en-US"/>
          </w:rPr>
          <w:t>www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torgi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gov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ru</w:t>
        </w:r>
        <w:r w:rsidRPr="00847659">
          <w:rPr>
            <w:rStyle w:val="a3"/>
            <w:sz w:val="28"/>
            <w:szCs w:val="28"/>
          </w:rPr>
          <w:t>/</w:t>
        </w:r>
      </w:hyperlink>
      <w:r w:rsidRPr="00847659">
        <w:rPr>
          <w:sz w:val="28"/>
          <w:szCs w:val="28"/>
        </w:rPr>
        <w:t xml:space="preserve">, на сайте Администрации сельского поселения Раевский сельсовет муниципального района Альшеевский район в сети «Интернет» </w:t>
      </w:r>
      <w:r w:rsidRPr="00847659">
        <w:rPr>
          <w:sz w:val="28"/>
          <w:szCs w:val="28"/>
          <w:u w:val="single"/>
        </w:rPr>
        <w:t>http://spraevsky.ru</w:t>
      </w:r>
      <w:r w:rsidRPr="00847659">
        <w:rPr>
          <w:sz w:val="28"/>
          <w:szCs w:val="28"/>
        </w:rPr>
        <w:t xml:space="preserve">, обнародовать в установленном Уставом порядке. </w:t>
      </w:r>
    </w:p>
    <w:p w:rsidR="00247353" w:rsidRPr="00847659" w:rsidRDefault="00247353" w:rsidP="00247353">
      <w:pPr>
        <w:pStyle w:val="a4"/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 4</w:t>
      </w:r>
      <w:r w:rsidRPr="00847659">
        <w:rPr>
          <w:sz w:val="28"/>
          <w:szCs w:val="28"/>
        </w:rPr>
        <w:t>. Исполнение настоящего постановления поручить постоянной комиссии (постановление  главы сельского поселения Раевский сельсовет муниципального района Альшеевский район Республики Башкортостан от 25.11.2013 г. № 101/1).</w:t>
      </w:r>
    </w:p>
    <w:p w:rsidR="00247353" w:rsidRPr="00847659" w:rsidRDefault="00247353" w:rsidP="00247353">
      <w:pPr>
        <w:pStyle w:val="a4"/>
        <w:tabs>
          <w:tab w:val="left" w:pos="540"/>
        </w:tabs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5</w:t>
      </w:r>
      <w:r w:rsidRPr="00847659">
        <w:rPr>
          <w:sz w:val="28"/>
          <w:szCs w:val="28"/>
        </w:rPr>
        <w:t xml:space="preserve">.  </w:t>
      </w:r>
      <w:proofErr w:type="gramStart"/>
      <w:r w:rsidRPr="00847659">
        <w:rPr>
          <w:sz w:val="28"/>
          <w:szCs w:val="28"/>
        </w:rPr>
        <w:t>Контроль за</w:t>
      </w:r>
      <w:proofErr w:type="gramEnd"/>
      <w:r w:rsidRPr="008476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7353" w:rsidRPr="00847659" w:rsidRDefault="00247353" w:rsidP="00247353">
      <w:pPr>
        <w:pStyle w:val="a4"/>
        <w:spacing w:after="0" w:line="276" w:lineRule="auto"/>
        <w:rPr>
          <w:bCs/>
          <w:sz w:val="28"/>
          <w:szCs w:val="28"/>
        </w:rPr>
      </w:pPr>
    </w:p>
    <w:p w:rsidR="00247353" w:rsidRPr="00847659" w:rsidRDefault="00247353" w:rsidP="00247353">
      <w:pPr>
        <w:pStyle w:val="a4"/>
        <w:spacing w:after="0" w:line="276" w:lineRule="auto"/>
        <w:rPr>
          <w:bCs/>
          <w:sz w:val="28"/>
          <w:szCs w:val="28"/>
        </w:rPr>
      </w:pPr>
    </w:p>
    <w:p w:rsidR="00247353" w:rsidRPr="00847659" w:rsidRDefault="00247353" w:rsidP="0024735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Тимасов</w:t>
      </w:r>
      <w:proofErr w:type="spellEnd"/>
    </w:p>
    <w:p w:rsidR="00247353" w:rsidRPr="00847659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spacing w:line="276" w:lineRule="auto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247353" w:rsidRDefault="00247353" w:rsidP="00247353">
      <w:pPr>
        <w:jc w:val="center"/>
        <w:rPr>
          <w:sz w:val="28"/>
          <w:szCs w:val="28"/>
        </w:rPr>
      </w:pPr>
    </w:p>
    <w:p w:rsidR="00C94B14" w:rsidRDefault="00C94B14"/>
    <w:sectPr w:rsidR="00C94B14" w:rsidSect="00C9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C5C"/>
    <w:multiLevelType w:val="multilevel"/>
    <w:tmpl w:val="B2C6D95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353"/>
    <w:rsid w:val="00247353"/>
    <w:rsid w:val="00C9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35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24735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4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473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47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473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7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2019-09-13T06:18:00Z</dcterms:created>
  <dcterms:modified xsi:type="dcterms:W3CDTF">2019-09-13T06:19:00Z</dcterms:modified>
</cp:coreProperties>
</file>