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AC6F21">
        <w:rPr>
          <w:rFonts w:ascii="Times New Roman" w:hAnsi="Times New Roman" w:cs="Times New Roman"/>
          <w:sz w:val="28"/>
          <w:szCs w:val="28"/>
        </w:rPr>
        <w:t>18</w:t>
      </w:r>
      <w:r w:rsidR="00BA374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560C93">
        <w:rPr>
          <w:rFonts w:ascii="Times New Roman" w:hAnsi="Times New Roman" w:cs="Times New Roman"/>
          <w:sz w:val="28"/>
          <w:szCs w:val="28"/>
        </w:rPr>
        <w:t>20</w:t>
      </w:r>
      <w:r w:rsidR="00A87ACB">
        <w:rPr>
          <w:rFonts w:ascii="Times New Roman" w:hAnsi="Times New Roman" w:cs="Times New Roman"/>
          <w:sz w:val="28"/>
          <w:szCs w:val="28"/>
        </w:rPr>
        <w:t xml:space="preserve"> микрорайоне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AC6F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560C93">
        <w:rPr>
          <w:rFonts w:ascii="Times New Roman" w:hAnsi="Times New Roman" w:cs="Times New Roman"/>
          <w:sz w:val="28"/>
          <w:szCs w:val="28"/>
        </w:rPr>
        <w:t xml:space="preserve"> </w:t>
      </w:r>
      <w:r w:rsidR="00BA374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C6F21" w:rsidRDefault="00AC6F21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обеда: ул. Овчарова с д. № 3 по д. №17, ул. Абрахманова с д. № 78 по д. № 104, ул. Копейкина с д. № 31 по д. № 49, с д. № 39 по д. № 42, ул. Рабавалюка с д. № 45 по д. № 51, и с д. № 48 по д. № 52. </w:t>
      </w:r>
    </w:p>
    <w:p w:rsidR="008F487E" w:rsidRDefault="00AC6F21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обеда: ул. Высоковольтная, ул. Абрахманова с д. № 118 по д. № 132, ул. Барбазюка с д. № 62 по д. № 72, ул. Альшеевская с д. № 107 по д. № 119, ул. Никонова (полностью), ул. Рабавалюка с д. № 72 по д. № 76, ул. Копейкина с д. № 62 по д. 163, ул. Фроло</w:t>
      </w:r>
      <w:r w:rsidR="0018532D">
        <w:rPr>
          <w:rFonts w:ascii="Times New Roman" w:hAnsi="Times New Roman" w:cs="Times New Roman"/>
          <w:sz w:val="28"/>
          <w:szCs w:val="28"/>
        </w:rPr>
        <w:t xml:space="preserve">ва с  д. № 163 по д. № 175, с д. </w:t>
      </w:r>
      <w:r>
        <w:rPr>
          <w:rFonts w:ascii="Times New Roman" w:hAnsi="Times New Roman" w:cs="Times New Roman"/>
          <w:sz w:val="28"/>
          <w:szCs w:val="28"/>
        </w:rPr>
        <w:t xml:space="preserve">№ 144 по д. № 158, ул. Тукая с д. № 142 по д. № 148, и с д. № 42 по д. № 137. </w:t>
      </w:r>
    </w:p>
    <w:p w:rsidR="00AC6F21" w:rsidRDefault="00AC6F21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07AE"/>
    <w:rsid w:val="000713F9"/>
    <w:rsid w:val="000D1C8D"/>
    <w:rsid w:val="0018532D"/>
    <w:rsid w:val="001B0C7E"/>
    <w:rsid w:val="0033673D"/>
    <w:rsid w:val="003670FD"/>
    <w:rsid w:val="0037415C"/>
    <w:rsid w:val="003B5FDA"/>
    <w:rsid w:val="00560C93"/>
    <w:rsid w:val="00597312"/>
    <w:rsid w:val="005B601F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E53B7"/>
    <w:rsid w:val="00BA374A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42</cp:revision>
  <dcterms:created xsi:type="dcterms:W3CDTF">2017-10-27T10:45:00Z</dcterms:created>
  <dcterms:modified xsi:type="dcterms:W3CDTF">2018-10-17T07:19:00Z</dcterms:modified>
</cp:coreProperties>
</file>