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с.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8F487E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560C93">
        <w:rPr>
          <w:rFonts w:ascii="Times New Roman" w:hAnsi="Times New Roman" w:cs="Times New Roman"/>
          <w:sz w:val="28"/>
          <w:szCs w:val="28"/>
        </w:rPr>
        <w:t>24</w:t>
      </w:r>
      <w:r w:rsidR="00C667F4">
        <w:rPr>
          <w:rFonts w:ascii="Times New Roman" w:hAnsi="Times New Roman" w:cs="Times New Roman"/>
          <w:sz w:val="28"/>
          <w:szCs w:val="28"/>
        </w:rPr>
        <w:t>.0</w:t>
      </w:r>
      <w:r w:rsidR="008F4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r w:rsidR="0098249B">
        <w:rPr>
          <w:rFonts w:ascii="Times New Roman" w:hAnsi="Times New Roman" w:cs="Times New Roman"/>
          <w:sz w:val="28"/>
          <w:szCs w:val="28"/>
        </w:rPr>
        <w:t xml:space="preserve">в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560C93">
        <w:rPr>
          <w:rFonts w:ascii="Times New Roman" w:hAnsi="Times New Roman" w:cs="Times New Roman"/>
          <w:sz w:val="28"/>
          <w:szCs w:val="28"/>
        </w:rPr>
        <w:t xml:space="preserve"> 20</w:t>
      </w:r>
      <w:r w:rsidR="00A87ACB">
        <w:rPr>
          <w:rFonts w:ascii="Times New Roman" w:hAnsi="Times New Roman" w:cs="Times New Roman"/>
          <w:sz w:val="28"/>
          <w:szCs w:val="28"/>
        </w:rPr>
        <w:t xml:space="preserve"> микрорайоне </w:t>
      </w:r>
      <w:r w:rsidR="0098249B">
        <w:rPr>
          <w:rFonts w:ascii="Times New Roman" w:hAnsi="Times New Roman" w:cs="Times New Roman"/>
          <w:sz w:val="28"/>
          <w:szCs w:val="28"/>
        </w:rPr>
        <w:t xml:space="preserve">с. Раевский </w:t>
      </w:r>
      <w:r w:rsidR="00C667F4">
        <w:rPr>
          <w:rFonts w:ascii="Times New Roman" w:hAnsi="Times New Roman" w:cs="Times New Roman"/>
          <w:sz w:val="28"/>
          <w:szCs w:val="28"/>
        </w:rPr>
        <w:t xml:space="preserve"> с 1</w:t>
      </w:r>
      <w:r w:rsidR="008F487E">
        <w:rPr>
          <w:rFonts w:ascii="Times New Roman" w:hAnsi="Times New Roman" w:cs="Times New Roman"/>
          <w:sz w:val="28"/>
          <w:szCs w:val="28"/>
        </w:rPr>
        <w:t>0</w:t>
      </w:r>
      <w:r w:rsidR="00C34889">
        <w:rPr>
          <w:rFonts w:ascii="Times New Roman" w:hAnsi="Times New Roman" w:cs="Times New Roman"/>
          <w:sz w:val="28"/>
          <w:szCs w:val="28"/>
        </w:rPr>
        <w:t>.0</w:t>
      </w:r>
      <w:r w:rsidR="00C667F4">
        <w:rPr>
          <w:rFonts w:ascii="Times New Roman" w:hAnsi="Times New Roman" w:cs="Times New Roman"/>
          <w:sz w:val="28"/>
          <w:szCs w:val="28"/>
        </w:rPr>
        <w:t xml:space="preserve">0 до </w:t>
      </w:r>
      <w:r w:rsidR="008F487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560C93">
        <w:rPr>
          <w:rFonts w:ascii="Times New Roman" w:hAnsi="Times New Roman" w:cs="Times New Roman"/>
          <w:sz w:val="28"/>
          <w:szCs w:val="28"/>
        </w:rPr>
        <w:t xml:space="preserve"> по ул. П.Барабазюка, ул. Никонова, ул. Альшеевская.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B64"/>
    <w:rsid w:val="000713F9"/>
    <w:rsid w:val="000D1C8D"/>
    <w:rsid w:val="001B0C7E"/>
    <w:rsid w:val="0033673D"/>
    <w:rsid w:val="003670FD"/>
    <w:rsid w:val="0037415C"/>
    <w:rsid w:val="003B5FDA"/>
    <w:rsid w:val="00560C93"/>
    <w:rsid w:val="00597312"/>
    <w:rsid w:val="005B601F"/>
    <w:rsid w:val="00607322"/>
    <w:rsid w:val="006B118F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7221D"/>
    <w:rsid w:val="00A87ACB"/>
    <w:rsid w:val="00AB0200"/>
    <w:rsid w:val="00AB36D5"/>
    <w:rsid w:val="00AE53B7"/>
    <w:rsid w:val="00BD5CF0"/>
    <w:rsid w:val="00C220DB"/>
    <w:rsid w:val="00C34889"/>
    <w:rsid w:val="00C57B1B"/>
    <w:rsid w:val="00C667F4"/>
    <w:rsid w:val="00D16EF6"/>
    <w:rsid w:val="00DF596F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38</cp:revision>
  <dcterms:created xsi:type="dcterms:W3CDTF">2017-10-27T10:45:00Z</dcterms:created>
  <dcterms:modified xsi:type="dcterms:W3CDTF">2018-09-21T10:54:00Z</dcterms:modified>
</cp:coreProperties>
</file>