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47" w:rsidRDefault="005A6447" w:rsidP="005A6447">
      <w:pPr>
        <w:widowControl w:val="0"/>
        <w:shd w:val="clear" w:color="auto" w:fill="FFFFFF"/>
        <w:autoSpaceDE w:val="0"/>
        <w:autoSpaceDN w:val="0"/>
        <w:adjustRightInd w:val="0"/>
        <w:spacing w:after="0" w:line="240" w:lineRule="auto"/>
        <w:jc w:val="center"/>
        <w:rPr>
          <w:rFonts w:ascii="Times New Roman" w:hAnsi="Times New Roman" w:cs="Times New Roman"/>
          <w:b/>
          <w:bCs/>
          <w:color w:val="323232"/>
          <w:spacing w:val="-1"/>
          <w:sz w:val="28"/>
        </w:rPr>
      </w:pPr>
      <w:r>
        <w:rPr>
          <w:rFonts w:ascii="Times New Roman" w:hAnsi="Times New Roman" w:cs="Times New Roman"/>
          <w:b/>
          <w:bCs/>
          <w:caps/>
          <w:color w:val="323232"/>
          <w:spacing w:val="-1"/>
          <w:sz w:val="28"/>
        </w:rPr>
        <w:t xml:space="preserve">Совет СЕЛЬСКОГО ПОСЕЛЕНИЯ РАЕВСКИЙ СЕЛЬСОВЕТ муниципального района </w:t>
      </w:r>
      <w:r>
        <w:rPr>
          <w:rFonts w:ascii="Times New Roman" w:hAnsi="Times New Roman" w:cs="Times New Roman"/>
          <w:b/>
          <w:bCs/>
          <w:caps/>
          <w:color w:val="323232"/>
          <w:spacing w:val="-2"/>
          <w:sz w:val="28"/>
        </w:rPr>
        <w:t>Альшеевский район Республики Башкортостан</w:t>
      </w:r>
      <w:r>
        <w:rPr>
          <w:rFonts w:ascii="Times New Roman" w:hAnsi="Times New Roman" w:cs="Times New Roman"/>
          <w:b/>
          <w:bCs/>
          <w:color w:val="323232"/>
          <w:spacing w:val="-1"/>
          <w:sz w:val="28"/>
        </w:rPr>
        <w:t xml:space="preserve">   </w:t>
      </w:r>
    </w:p>
    <w:p w:rsidR="005A6447" w:rsidRDefault="005A6447" w:rsidP="005A6447">
      <w:pPr>
        <w:widowControl w:val="0"/>
        <w:shd w:val="clear" w:color="auto" w:fill="FFFFFF"/>
        <w:autoSpaceDE w:val="0"/>
        <w:autoSpaceDN w:val="0"/>
        <w:adjustRightInd w:val="0"/>
        <w:spacing w:after="0" w:line="240" w:lineRule="auto"/>
        <w:jc w:val="right"/>
        <w:rPr>
          <w:rFonts w:ascii="Times New Roman" w:hAnsi="Times New Roman" w:cs="Times New Roman"/>
          <w:b/>
          <w:bCs/>
          <w:caps/>
          <w:color w:val="323232"/>
          <w:spacing w:val="-2"/>
          <w:sz w:val="28"/>
        </w:rPr>
      </w:pPr>
      <w:r>
        <w:rPr>
          <w:rFonts w:ascii="Times New Roman" w:hAnsi="Times New Roman" w:cs="Times New Roman"/>
          <w:b/>
          <w:bCs/>
          <w:color w:val="323232"/>
          <w:spacing w:val="-1"/>
          <w:sz w:val="28"/>
        </w:rPr>
        <w:t xml:space="preserve">                                   </w:t>
      </w:r>
    </w:p>
    <w:p w:rsidR="005A6447" w:rsidRDefault="005A6447" w:rsidP="005A6447">
      <w:pPr>
        <w:widowControl w:val="0"/>
        <w:shd w:val="clear" w:color="auto" w:fill="FFFFFF"/>
        <w:autoSpaceDE w:val="0"/>
        <w:autoSpaceDN w:val="0"/>
        <w:adjustRightInd w:val="0"/>
        <w:spacing w:after="0" w:line="240" w:lineRule="auto"/>
        <w:ind w:left="413" w:firstLine="480"/>
        <w:rPr>
          <w:rFonts w:ascii="Times New Roman" w:hAnsi="Times New Roman" w:cs="Times New Roman"/>
          <w:b/>
          <w:bCs/>
          <w:color w:val="323232"/>
          <w:spacing w:val="-1"/>
          <w:sz w:val="28"/>
        </w:rPr>
      </w:pPr>
      <w:r>
        <w:rPr>
          <w:rFonts w:ascii="Times New Roman" w:hAnsi="Times New Roman" w:cs="Times New Roman"/>
          <w:b/>
          <w:bCs/>
          <w:color w:val="323232"/>
          <w:spacing w:val="-1"/>
          <w:sz w:val="28"/>
        </w:rPr>
        <w:t>КАРАР                                               РЕШЕНИЕ</w:t>
      </w: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jc w:val="center"/>
        <w:rPr>
          <w:b/>
          <w:sz w:val="28"/>
          <w:szCs w:val="28"/>
        </w:rPr>
      </w:pPr>
      <w:r>
        <w:rPr>
          <w:b/>
          <w:sz w:val="28"/>
          <w:szCs w:val="28"/>
        </w:rPr>
        <w:t>Об утверждении Положения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rPr>
          <w:b/>
          <w:sz w:val="28"/>
          <w:szCs w:val="28"/>
        </w:rPr>
      </w:pPr>
    </w:p>
    <w:p w:rsidR="005A6447" w:rsidRDefault="005A6447" w:rsidP="005A6447">
      <w:pPr>
        <w:pStyle w:val="ConsPlusNormal"/>
        <w:ind w:firstLine="567"/>
        <w:jc w:val="both"/>
        <w:rPr>
          <w:sz w:val="28"/>
          <w:szCs w:val="28"/>
        </w:rPr>
      </w:pPr>
      <w:proofErr w:type="gramStart"/>
      <w:r>
        <w:rPr>
          <w:sz w:val="28"/>
          <w:szCs w:val="28"/>
        </w:rP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Республики Башкортостан от 11 апреля 2011 г. N 98 "О порядке разработки и утверждения</w:t>
      </w:r>
      <w:proofErr w:type="gramEnd"/>
      <w:r>
        <w:rPr>
          <w:sz w:val="28"/>
          <w:szCs w:val="28"/>
        </w:rPr>
        <w:t xml:space="preserve"> органами местного самоуправления схемы размещения нестационарных торговых объектов на территории Республики Башкортостан", Совет сельского поселения Раевский сельсовет муниципального района Альшеевский район Республики Башкортостан РЕШИЛ:</w:t>
      </w:r>
    </w:p>
    <w:p w:rsidR="005A6447" w:rsidRDefault="005A6447" w:rsidP="005A6447">
      <w:pPr>
        <w:pStyle w:val="ConsPlusNormal"/>
        <w:ind w:firstLine="540"/>
        <w:jc w:val="both"/>
        <w:rPr>
          <w:sz w:val="28"/>
          <w:szCs w:val="28"/>
        </w:rPr>
      </w:pPr>
      <w:r>
        <w:rPr>
          <w:sz w:val="28"/>
          <w:szCs w:val="28"/>
        </w:rPr>
        <w:t>1. Утвердить следующие нормативно-правовые акты согласно приложениям:</w:t>
      </w:r>
    </w:p>
    <w:p w:rsidR="005A6447" w:rsidRDefault="005A6447" w:rsidP="005A6447">
      <w:pPr>
        <w:pStyle w:val="ConsPlusNormal"/>
        <w:ind w:firstLine="540"/>
        <w:jc w:val="both"/>
        <w:rPr>
          <w:sz w:val="28"/>
          <w:szCs w:val="28"/>
        </w:rPr>
      </w:pPr>
      <w:r>
        <w:rPr>
          <w:sz w:val="28"/>
          <w:szCs w:val="28"/>
        </w:rPr>
        <w:t>1.1. Положение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(приложение N 1).</w:t>
      </w:r>
    </w:p>
    <w:p w:rsidR="005A6447" w:rsidRDefault="005A6447" w:rsidP="005A6447">
      <w:pPr>
        <w:pStyle w:val="ConsPlusNormal"/>
        <w:ind w:firstLine="540"/>
        <w:jc w:val="both"/>
        <w:rPr>
          <w:sz w:val="28"/>
          <w:szCs w:val="28"/>
        </w:rPr>
      </w:pPr>
      <w:r>
        <w:rPr>
          <w:sz w:val="28"/>
          <w:szCs w:val="28"/>
        </w:rPr>
        <w:t xml:space="preserve">1.2. Требования к </w:t>
      </w:r>
      <w:proofErr w:type="gramStart"/>
      <w:r>
        <w:rPr>
          <w:sz w:val="28"/>
          <w:szCs w:val="28"/>
        </w:rPr>
        <w:t>архитектурным решениям</w:t>
      </w:r>
      <w:proofErr w:type="gramEnd"/>
      <w:r>
        <w:rPr>
          <w:sz w:val="28"/>
          <w:szCs w:val="28"/>
        </w:rP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 (приложение N 2).</w:t>
      </w:r>
    </w:p>
    <w:p w:rsidR="005A6447" w:rsidRDefault="005A6447" w:rsidP="005A6447">
      <w:pPr>
        <w:pStyle w:val="ConsPlusNormal"/>
        <w:ind w:firstLine="540"/>
        <w:jc w:val="both"/>
        <w:rPr>
          <w:sz w:val="28"/>
          <w:szCs w:val="28"/>
        </w:rPr>
      </w:pPr>
      <w:r>
        <w:rPr>
          <w:sz w:val="28"/>
          <w:szCs w:val="28"/>
        </w:rPr>
        <w:t>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(приложению N 3).</w:t>
      </w:r>
    </w:p>
    <w:p w:rsidR="005A6447" w:rsidRDefault="005A6447" w:rsidP="005A6447">
      <w:pPr>
        <w:pStyle w:val="ConsPlusNormal"/>
        <w:ind w:firstLine="540"/>
        <w:jc w:val="both"/>
        <w:rPr>
          <w:sz w:val="28"/>
          <w:szCs w:val="28"/>
        </w:rPr>
      </w:pPr>
      <w:r>
        <w:rPr>
          <w:sz w:val="28"/>
          <w:szCs w:val="28"/>
        </w:rPr>
        <w:t>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согласно (приложению N 4).</w:t>
      </w:r>
    </w:p>
    <w:p w:rsidR="005A6447" w:rsidRDefault="005A6447" w:rsidP="005A6447">
      <w:pPr>
        <w:pStyle w:val="ConsPlusNormal"/>
        <w:ind w:firstLine="540"/>
        <w:jc w:val="both"/>
        <w:rPr>
          <w:sz w:val="28"/>
          <w:szCs w:val="28"/>
        </w:rPr>
      </w:pPr>
      <w:r>
        <w:rPr>
          <w:sz w:val="28"/>
          <w:szCs w:val="28"/>
        </w:rPr>
        <w:t>1.5. Типовая форма договора на размещение нестационарного торгового объекта или объекта по оказанию услуг (приложение N 5).</w:t>
      </w:r>
    </w:p>
    <w:p w:rsidR="005A6447" w:rsidRDefault="005A6447" w:rsidP="005A6447">
      <w:pPr>
        <w:pStyle w:val="ConsPlusNormal"/>
        <w:ind w:firstLine="540"/>
        <w:jc w:val="both"/>
        <w:rPr>
          <w:sz w:val="28"/>
          <w:szCs w:val="28"/>
        </w:rPr>
      </w:pPr>
      <w:r>
        <w:rPr>
          <w:sz w:val="28"/>
          <w:szCs w:val="28"/>
        </w:rPr>
        <w:lastRenderedPageBreak/>
        <w:t>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(приложению N 6).</w:t>
      </w:r>
    </w:p>
    <w:p w:rsidR="005A6447" w:rsidRDefault="005A6447" w:rsidP="005A6447">
      <w:pPr>
        <w:pStyle w:val="ConsPlusNormal"/>
        <w:ind w:firstLine="540"/>
        <w:jc w:val="both"/>
        <w:rPr>
          <w:sz w:val="28"/>
          <w:szCs w:val="28"/>
        </w:rPr>
      </w:pPr>
      <w:r>
        <w:rPr>
          <w:sz w:val="28"/>
          <w:szCs w:val="28"/>
        </w:rP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5A6447" w:rsidRDefault="005A6447" w:rsidP="005A6447">
      <w:pPr>
        <w:pStyle w:val="ConsPlusNormal"/>
        <w:ind w:firstLine="540"/>
        <w:jc w:val="both"/>
        <w:rPr>
          <w:sz w:val="28"/>
          <w:szCs w:val="28"/>
        </w:rPr>
      </w:pPr>
      <w:r>
        <w:rPr>
          <w:sz w:val="28"/>
          <w:szCs w:val="28"/>
        </w:rPr>
        <w:t>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Раевский сельсовет муниципального района Альшеевский район Республики Башкортостан (приложение N 8).</w:t>
      </w:r>
    </w:p>
    <w:p w:rsidR="005A6447" w:rsidRDefault="005A6447" w:rsidP="005A64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решение Совета сельского поселения Раевский сельсовет муниципального района Альшеевский район Республики Башкортостан</w:t>
      </w:r>
      <w:r>
        <w:rPr>
          <w:sz w:val="28"/>
          <w:szCs w:val="28"/>
        </w:rPr>
        <w:t xml:space="preserve"> </w:t>
      </w:r>
      <w:r>
        <w:rPr>
          <w:rFonts w:ascii="Times New Roman" w:hAnsi="Times New Roman" w:cs="Times New Roman"/>
          <w:sz w:val="28"/>
          <w:szCs w:val="28"/>
        </w:rPr>
        <w:t>от 19 июля 2013 года №164 «О порядке размещения нестационарных торговых объектов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rPr>
          <w:sz w:val="28"/>
          <w:szCs w:val="28"/>
        </w:rPr>
      </w:pPr>
      <w:r>
        <w:rPr>
          <w:sz w:val="28"/>
          <w:szCs w:val="28"/>
        </w:rPr>
        <w:t>3. Настоящее решение подлежит размещению на официальном сайте сельского поселения Раевский сельсовет муниципального района Альшеевский район Республики Башкортостан в информационно-телекоммуникационной сети Интернет.</w:t>
      </w:r>
    </w:p>
    <w:p w:rsidR="005A6447" w:rsidRDefault="005A6447" w:rsidP="005A6447">
      <w:pPr>
        <w:pStyle w:val="21"/>
        <w:shd w:val="clear" w:color="auto" w:fill="auto"/>
        <w:spacing w:line="276"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Style w:val="2"/>
          <w:rFonts w:ascii="Times New Roman" w:hAnsi="Times New Roman"/>
          <w:color w:val="000000"/>
          <w:sz w:val="28"/>
          <w:szCs w:val="28"/>
        </w:rPr>
        <w:t>Контроль за</w:t>
      </w:r>
      <w:proofErr w:type="gramEnd"/>
      <w:r>
        <w:rPr>
          <w:rStyle w:val="2"/>
          <w:rFonts w:ascii="Times New Roman" w:hAnsi="Times New Roman"/>
          <w:color w:val="000000"/>
          <w:sz w:val="28"/>
          <w:szCs w:val="28"/>
        </w:rPr>
        <w:t xml:space="preserve"> выполнением данного решения возложить на постоянную Комиссию Совета </w:t>
      </w:r>
      <w:r>
        <w:rPr>
          <w:rFonts w:ascii="Times New Roman" w:hAnsi="Times New Roman"/>
          <w:sz w:val="28"/>
          <w:szCs w:val="28"/>
        </w:rPr>
        <w:t>по  жилищно-коммунальному хозяйству, вопросам развития малого и среднего предпринимательства  и  созданию   условий для предоставления транспортных  услуг  населению.</w:t>
      </w:r>
    </w:p>
    <w:p w:rsidR="005A6447" w:rsidRDefault="005A6447" w:rsidP="005A6447">
      <w:pPr>
        <w:pStyle w:val="ConsPlusNormal"/>
        <w:ind w:firstLine="540"/>
        <w:jc w:val="both"/>
        <w:rPr>
          <w:sz w:val="28"/>
          <w:szCs w:val="28"/>
        </w:rPr>
      </w:pPr>
    </w:p>
    <w:p w:rsidR="005A6447" w:rsidRDefault="005A6447" w:rsidP="005A6447">
      <w:pPr>
        <w:pStyle w:val="ConsPlusNormal"/>
        <w:ind w:firstLine="540"/>
        <w:jc w:val="both"/>
        <w:rPr>
          <w:sz w:val="28"/>
          <w:szCs w:val="28"/>
        </w:rPr>
      </w:pPr>
    </w:p>
    <w:p w:rsidR="005A6447" w:rsidRDefault="005A6447" w:rsidP="005A6447">
      <w:pPr>
        <w:pStyle w:val="ConsPlusNormal"/>
        <w:ind w:firstLine="540"/>
        <w:jc w:val="both"/>
        <w:rPr>
          <w:sz w:val="28"/>
          <w:szCs w:val="28"/>
        </w:rPr>
      </w:pPr>
      <w:r>
        <w:rPr>
          <w:sz w:val="28"/>
          <w:szCs w:val="28"/>
        </w:rPr>
        <w:t>Глава сельского поселения                                М.А.Тимасов</w:t>
      </w:r>
    </w:p>
    <w:p w:rsidR="005A6447" w:rsidRDefault="005A6447" w:rsidP="005A6447">
      <w:pPr>
        <w:pStyle w:val="ConsPlusNormal"/>
        <w:jc w:val="right"/>
        <w:rPr>
          <w:sz w:val="28"/>
          <w:szCs w:val="28"/>
        </w:rPr>
      </w:pPr>
    </w:p>
    <w:p w:rsidR="005A6447" w:rsidRDefault="005A6447" w:rsidP="005A6447">
      <w:pPr>
        <w:pStyle w:val="ConsPlusNormal"/>
        <w:ind w:firstLine="540"/>
        <w:jc w:val="both"/>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rPr>
          <w:sz w:val="28"/>
          <w:szCs w:val="28"/>
        </w:rPr>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spacing w:after="0" w:line="240" w:lineRule="auto"/>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аевский </w:t>
      </w:r>
    </w:p>
    <w:p w:rsidR="005A6447" w:rsidRDefault="005A6447" w:rsidP="005A6447">
      <w:pPr>
        <w:spacing w:after="0" w:line="240" w:lineRule="auto"/>
        <w:rPr>
          <w:rFonts w:ascii="Times New Roman" w:hAnsi="Times New Roman" w:cs="Times New Roman"/>
          <w:sz w:val="28"/>
          <w:szCs w:val="28"/>
        </w:rPr>
      </w:pPr>
      <w:r>
        <w:rPr>
          <w:rFonts w:ascii="Times New Roman" w:hAnsi="Times New Roman" w:cs="Times New Roman"/>
          <w:sz w:val="28"/>
          <w:szCs w:val="28"/>
        </w:rPr>
        <w:t>26 августа 2021 года</w:t>
      </w:r>
    </w:p>
    <w:p w:rsidR="005A6447" w:rsidRDefault="005A6447" w:rsidP="005A6447">
      <w:pPr>
        <w:spacing w:after="0" w:line="240" w:lineRule="auto"/>
        <w:rPr>
          <w:rFonts w:ascii="Times New Roman" w:hAnsi="Times New Roman" w:cs="Times New Roman"/>
          <w:sz w:val="28"/>
          <w:szCs w:val="28"/>
        </w:rPr>
      </w:pPr>
      <w:r>
        <w:rPr>
          <w:rFonts w:ascii="Times New Roman" w:hAnsi="Times New Roman" w:cs="Times New Roman"/>
          <w:sz w:val="28"/>
          <w:szCs w:val="28"/>
        </w:rPr>
        <w:t>№ 142</w:t>
      </w:r>
    </w:p>
    <w:p w:rsidR="005A6447" w:rsidRDefault="005A6447" w:rsidP="005A6447">
      <w:pPr>
        <w:spacing w:after="0" w:line="240" w:lineRule="auto"/>
        <w:rPr>
          <w:rFonts w:ascii="Times New Roman" w:hAnsi="Times New Roman" w:cs="Times New Roman"/>
          <w:sz w:val="28"/>
          <w:szCs w:val="28"/>
        </w:rPr>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rPr>
          <w:sz w:val="22"/>
          <w:szCs w:val="22"/>
        </w:rPr>
      </w:pPr>
      <w:r>
        <w:rPr>
          <w:sz w:val="22"/>
          <w:szCs w:val="22"/>
        </w:rPr>
        <w:t>Приложение N 1</w:t>
      </w:r>
    </w:p>
    <w:p w:rsidR="005A6447" w:rsidRDefault="005A6447" w:rsidP="005A6447">
      <w:pPr>
        <w:pStyle w:val="ConsPlusNormal"/>
        <w:jc w:val="right"/>
        <w:rPr>
          <w:sz w:val="22"/>
          <w:szCs w:val="22"/>
        </w:rPr>
      </w:pPr>
      <w:r>
        <w:rPr>
          <w:sz w:val="22"/>
          <w:szCs w:val="22"/>
        </w:rPr>
        <w:t>к решению Совета сельского поселения</w:t>
      </w:r>
    </w:p>
    <w:p w:rsidR="005A6447" w:rsidRDefault="005A6447" w:rsidP="005A6447">
      <w:pPr>
        <w:pStyle w:val="ConsPlusNormal"/>
        <w:jc w:val="right"/>
        <w:rPr>
          <w:sz w:val="22"/>
          <w:szCs w:val="22"/>
        </w:rPr>
      </w:pPr>
      <w:r>
        <w:rPr>
          <w:sz w:val="22"/>
          <w:szCs w:val="22"/>
        </w:rPr>
        <w:t xml:space="preserve">Раевский сельсовет </w:t>
      </w:r>
      <w:proofErr w:type="gramStart"/>
      <w:r>
        <w:rPr>
          <w:sz w:val="22"/>
          <w:szCs w:val="22"/>
        </w:rPr>
        <w:t>муниципального</w:t>
      </w:r>
      <w:proofErr w:type="gramEnd"/>
    </w:p>
    <w:p w:rsidR="005A6447" w:rsidRDefault="005A6447" w:rsidP="005A6447">
      <w:pPr>
        <w:pStyle w:val="ConsPlusNormal"/>
        <w:jc w:val="right"/>
        <w:rPr>
          <w:sz w:val="22"/>
          <w:szCs w:val="22"/>
        </w:rPr>
      </w:pPr>
      <w:r>
        <w:rPr>
          <w:sz w:val="22"/>
          <w:szCs w:val="22"/>
        </w:rPr>
        <w:t xml:space="preserve"> района Альшеевский район </w:t>
      </w:r>
    </w:p>
    <w:p w:rsidR="005A6447" w:rsidRDefault="005A6447" w:rsidP="005A6447">
      <w:pPr>
        <w:pStyle w:val="ConsPlusNormal"/>
        <w:jc w:val="right"/>
        <w:rPr>
          <w:sz w:val="22"/>
          <w:szCs w:val="22"/>
        </w:rPr>
      </w:pPr>
      <w:r>
        <w:rPr>
          <w:sz w:val="22"/>
          <w:szCs w:val="22"/>
        </w:rPr>
        <w:t>Республики Башкортостан</w:t>
      </w:r>
    </w:p>
    <w:p w:rsidR="005A6447" w:rsidRDefault="005A6447" w:rsidP="005A6447">
      <w:pPr>
        <w:pStyle w:val="ConsPlusNormal"/>
        <w:jc w:val="right"/>
        <w:rPr>
          <w:sz w:val="22"/>
          <w:szCs w:val="22"/>
        </w:rPr>
      </w:pPr>
      <w:r>
        <w:rPr>
          <w:sz w:val="22"/>
          <w:szCs w:val="22"/>
        </w:rPr>
        <w:t>от 26.08.2021 года N 142</w:t>
      </w:r>
    </w:p>
    <w:p w:rsidR="005A6447" w:rsidRDefault="005A6447" w:rsidP="005A6447">
      <w:pPr>
        <w:pStyle w:val="ConsPlusNormal"/>
        <w:ind w:firstLine="540"/>
        <w:jc w:val="both"/>
      </w:pPr>
    </w:p>
    <w:p w:rsidR="005A6447" w:rsidRDefault="005A6447" w:rsidP="005A6447">
      <w:pPr>
        <w:pStyle w:val="ConsPlusNormal"/>
        <w:jc w:val="center"/>
        <w:rPr>
          <w:b/>
        </w:rPr>
      </w:pPr>
      <w:r>
        <w:rPr>
          <w:b/>
        </w:rPr>
        <w:t>Положение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1. Общие положения</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1.1. 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2009г. </w:t>
      </w:r>
      <w:proofErr w:type="gramStart"/>
      <w:r>
        <w:t>N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w:t>
      </w:r>
      <w:proofErr w:type="gramEnd"/>
      <w:r>
        <w:t xml:space="preserve"> торгового и социально-бытового обслуживания населения сельского поселения Раевский сельсовет муниципального района Альшеевский район Республики Башкортостан (далее - сельское поселение).</w:t>
      </w:r>
    </w:p>
    <w:p w:rsidR="005A6447" w:rsidRDefault="005A6447" w:rsidP="005A6447">
      <w:pPr>
        <w:pStyle w:val="ConsPlusNormal"/>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5A6447" w:rsidRDefault="005A6447" w:rsidP="005A6447">
      <w:pPr>
        <w:pStyle w:val="ConsPlusNormal"/>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5A6447" w:rsidRDefault="005A6447" w:rsidP="005A6447">
      <w:pPr>
        <w:pStyle w:val="ConsPlusNormal"/>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5A6447" w:rsidRDefault="005A6447" w:rsidP="005A6447">
      <w:pPr>
        <w:pStyle w:val="ConsPlusNormal"/>
        <w:ind w:firstLine="540"/>
        <w:jc w:val="both"/>
      </w:pPr>
      <w:r>
        <w:t>- находящихся на территориях розничных рынков;</w:t>
      </w:r>
    </w:p>
    <w:p w:rsidR="005A6447" w:rsidRDefault="005A6447" w:rsidP="005A6447">
      <w:pPr>
        <w:pStyle w:val="ConsPlusNormal"/>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5A6447" w:rsidRDefault="005A6447" w:rsidP="005A6447">
      <w:pPr>
        <w:pStyle w:val="ConsPlusNormal"/>
        <w:ind w:firstLine="540"/>
        <w:jc w:val="both"/>
      </w:pPr>
      <w:r>
        <w:t>- при проведении ярмарок.</w:t>
      </w:r>
    </w:p>
    <w:p w:rsidR="005A6447" w:rsidRDefault="005A6447" w:rsidP="005A6447">
      <w:pPr>
        <w:pStyle w:val="ConsPlusNormal"/>
        <w:ind w:firstLine="540"/>
        <w:jc w:val="both"/>
      </w:pPr>
    </w:p>
    <w:p w:rsidR="005A6447" w:rsidRDefault="005A6447" w:rsidP="005A6447">
      <w:pPr>
        <w:pStyle w:val="ConsPlusNormal"/>
        <w:jc w:val="center"/>
      </w:pPr>
      <w:r>
        <w:t>2. Основные понятия и их определения</w:t>
      </w:r>
    </w:p>
    <w:p w:rsidR="005A6447" w:rsidRDefault="005A6447" w:rsidP="005A6447">
      <w:pPr>
        <w:pStyle w:val="ConsPlusNormal"/>
        <w:ind w:firstLine="540"/>
        <w:jc w:val="both"/>
      </w:pPr>
    </w:p>
    <w:p w:rsidR="005A6447" w:rsidRDefault="005A6447" w:rsidP="005A6447">
      <w:pPr>
        <w:pStyle w:val="ConsPlusNormal"/>
        <w:ind w:firstLine="540"/>
        <w:jc w:val="both"/>
      </w:pPr>
      <w:r>
        <w:t>В настоящем Положении применяются следующие основные понятия:</w:t>
      </w:r>
    </w:p>
    <w:p w:rsidR="005A6447" w:rsidRDefault="005A6447" w:rsidP="005A6447">
      <w:pPr>
        <w:pStyle w:val="ConsPlusNormal"/>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5A6447" w:rsidRDefault="005A6447" w:rsidP="005A6447">
      <w:pPr>
        <w:pStyle w:val="ConsPlusNormal"/>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5A6447" w:rsidRDefault="005A6447" w:rsidP="005A6447">
      <w:pPr>
        <w:pStyle w:val="ConsPlusNormal"/>
        <w:ind w:firstLine="540"/>
        <w:jc w:val="both"/>
      </w:pPr>
      <w:proofErr w:type="gramStart"/>
      <w:r>
        <w:t xml:space="preserve">3) схема размещения нестационарных торговых объектов - разработанный и утвержденный Администрацией сельского поселений Раевский сельсовет </w:t>
      </w:r>
      <w:r>
        <w:lastRenderedPageBreak/>
        <w:t>муниципального района Альшеевский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5A6447" w:rsidRDefault="005A6447" w:rsidP="005A6447">
      <w:pPr>
        <w:pStyle w:val="ConsPlusNormal"/>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A6447" w:rsidRDefault="005A6447" w:rsidP="005A6447">
      <w:pPr>
        <w:pStyle w:val="ConsPlusNormal"/>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5A6447" w:rsidRDefault="005A6447" w:rsidP="005A6447">
      <w:pPr>
        <w:pStyle w:val="ConsPlusNormal"/>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5A6447" w:rsidRDefault="005A6447" w:rsidP="005A6447">
      <w:pPr>
        <w:pStyle w:val="ConsPlusNormal"/>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5A6447" w:rsidRDefault="005A6447" w:rsidP="005A6447">
      <w:pPr>
        <w:pStyle w:val="ConsPlusNormal"/>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5A6447" w:rsidRDefault="005A6447" w:rsidP="005A6447">
      <w:pPr>
        <w:pStyle w:val="ConsPlusNormal"/>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5A6447" w:rsidRDefault="005A6447" w:rsidP="005A6447">
      <w:pPr>
        <w:pStyle w:val="ConsPlusNormal"/>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5A6447" w:rsidRDefault="005A6447" w:rsidP="005A6447">
      <w:pPr>
        <w:pStyle w:val="ConsPlusNormal"/>
        <w:ind w:firstLine="540"/>
        <w:jc w:val="both"/>
      </w:pPr>
      <w:r>
        <w:t>11) бахчевой развал - специально оборудованная конструкция, предназначенная для продажи бахчевых культур;</w:t>
      </w:r>
    </w:p>
    <w:p w:rsidR="005A6447" w:rsidRDefault="005A6447" w:rsidP="005A6447">
      <w:pPr>
        <w:pStyle w:val="ConsPlusNormal"/>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5A6447" w:rsidRDefault="005A6447" w:rsidP="005A6447">
      <w:pPr>
        <w:pStyle w:val="ConsPlusNormal"/>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5A6447" w:rsidRDefault="005A6447" w:rsidP="005A6447">
      <w:pPr>
        <w:pStyle w:val="ConsPlusNormal"/>
        <w:ind w:firstLine="540"/>
        <w:jc w:val="both"/>
      </w:pPr>
      <w: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5A6447" w:rsidRDefault="005A6447" w:rsidP="005A6447">
      <w:pPr>
        <w:pStyle w:val="ConsPlusNormal"/>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5A6447" w:rsidRDefault="005A6447" w:rsidP="005A6447">
      <w:pPr>
        <w:pStyle w:val="ConsPlusNormal"/>
        <w:ind w:firstLine="540"/>
        <w:jc w:val="both"/>
      </w:pPr>
    </w:p>
    <w:p w:rsidR="005A6447" w:rsidRDefault="005A6447" w:rsidP="005A6447">
      <w:pPr>
        <w:pStyle w:val="ConsPlusNormal"/>
        <w:jc w:val="center"/>
        <w:rPr>
          <w:b/>
        </w:rPr>
      </w:pPr>
      <w:r>
        <w:rPr>
          <w:b/>
        </w:rPr>
        <w:t>3. Требования к размещению и внешнему виду нестационарных торговых объектов и объектов по оказанию услуг</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5A6447" w:rsidRDefault="005A6447" w:rsidP="005A6447">
      <w:pPr>
        <w:pStyle w:val="ConsPlusNormal"/>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5A6447" w:rsidRDefault="005A6447" w:rsidP="005A6447">
      <w:pPr>
        <w:pStyle w:val="ConsPlusNormal"/>
        <w:ind w:firstLine="540"/>
        <w:jc w:val="both"/>
      </w:pPr>
      <w:r>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5A6447" w:rsidRDefault="005A6447" w:rsidP="005A6447">
      <w:pPr>
        <w:pStyle w:val="ConsPlusNormal"/>
        <w:ind w:firstLine="540"/>
        <w:jc w:val="both"/>
      </w:pPr>
      <w:r>
        <w:t xml:space="preserve">Внешний вид нестационарных торговых объектов и объектов по оказанию услуг </w:t>
      </w:r>
      <w:r>
        <w:lastRenderedPageBreak/>
        <w:t xml:space="preserve">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5A6447" w:rsidRDefault="005A6447" w:rsidP="005A6447">
      <w:pPr>
        <w:pStyle w:val="ConsPlusNormal"/>
        <w:ind w:firstLine="540"/>
        <w:jc w:val="both"/>
      </w:pPr>
      <w:r>
        <w:t xml:space="preserve">3.2. </w:t>
      </w:r>
      <w:proofErr w:type="gramStart"/>
      <w: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5A6447" w:rsidRDefault="005A6447" w:rsidP="005A6447">
      <w:pPr>
        <w:pStyle w:val="ConsPlusNormal"/>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5A6447" w:rsidRDefault="005A6447" w:rsidP="005A6447">
      <w:pPr>
        <w:pStyle w:val="ConsPlusNormal"/>
        <w:ind w:firstLine="540"/>
        <w:jc w:val="both"/>
      </w:pPr>
      <w: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5A6447" w:rsidRDefault="005A6447" w:rsidP="005A6447">
      <w:pPr>
        <w:pStyle w:val="ConsPlusNormal"/>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5A6447" w:rsidRDefault="005A6447" w:rsidP="005A6447">
      <w:pPr>
        <w:pStyle w:val="ConsPlusNormal"/>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5A6447" w:rsidRDefault="005A6447" w:rsidP="005A6447">
      <w:pPr>
        <w:pStyle w:val="ConsPlusNormal"/>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A6447" w:rsidRDefault="005A6447" w:rsidP="005A6447">
      <w:pPr>
        <w:pStyle w:val="ConsPlusNormal"/>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5A6447" w:rsidRDefault="005A6447" w:rsidP="005A6447">
      <w:pPr>
        <w:pStyle w:val="ConsPlusNormal"/>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5A6447" w:rsidRDefault="005A6447" w:rsidP="005A6447">
      <w:pPr>
        <w:pStyle w:val="ConsPlusNormal"/>
        <w:ind w:firstLine="540"/>
        <w:jc w:val="both"/>
      </w:pPr>
      <w:r>
        <w:t>3.7. Размещение нестационарных торговых объектов и объектов по оказанию услуг запрещается:</w:t>
      </w:r>
    </w:p>
    <w:p w:rsidR="005A6447" w:rsidRDefault="005A6447" w:rsidP="005A6447">
      <w:pPr>
        <w:pStyle w:val="ConsPlusNormal"/>
        <w:ind w:firstLine="540"/>
        <w:jc w:val="both"/>
      </w:pPr>
      <w:r>
        <w:t>а) в местах, не определенных схемой размещения нестационарных торговых объектов;</w:t>
      </w:r>
    </w:p>
    <w:p w:rsidR="005A6447" w:rsidRDefault="005A6447" w:rsidP="005A6447">
      <w:pPr>
        <w:pStyle w:val="ConsPlusNormal"/>
        <w:ind w:firstLine="540"/>
        <w:jc w:val="both"/>
      </w:pPr>
      <w:r>
        <w:t>б) на территории дворов жилых зданий;</w:t>
      </w:r>
    </w:p>
    <w:p w:rsidR="005A6447" w:rsidRDefault="005A6447" w:rsidP="005A6447">
      <w:pPr>
        <w:pStyle w:val="ConsPlusNormal"/>
        <w:ind w:firstLine="540"/>
        <w:jc w:val="both"/>
      </w:pPr>
      <w:r>
        <w:t>в) на территориях, занятых инженерными коммуникациями и их охранными зонами;</w:t>
      </w:r>
    </w:p>
    <w:p w:rsidR="005A6447" w:rsidRDefault="005A6447" w:rsidP="005A6447">
      <w:pPr>
        <w:pStyle w:val="ConsPlusNormal"/>
        <w:ind w:firstLine="540"/>
        <w:jc w:val="both"/>
      </w:pPr>
      <w:r>
        <w:t>г) в арках зданий, на элементах благоустройства, площадках (детских, отдыха, спортивных), транспортных стоянках.</w:t>
      </w:r>
    </w:p>
    <w:p w:rsidR="005A6447" w:rsidRDefault="005A6447" w:rsidP="005A6447">
      <w:pPr>
        <w:pStyle w:val="ConsPlusNormal"/>
        <w:ind w:firstLine="540"/>
        <w:jc w:val="both"/>
      </w:pPr>
      <w: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5A6447" w:rsidRDefault="005A6447" w:rsidP="005A6447">
      <w:pPr>
        <w:pStyle w:val="ConsPlusNormal"/>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5A6447" w:rsidRDefault="005A6447" w:rsidP="005A6447">
      <w:pPr>
        <w:pStyle w:val="ConsPlusNormal"/>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w:t>
      </w:r>
      <w:r>
        <w:lastRenderedPageBreak/>
        <w:t xml:space="preserve">тонированного), включая двери, витражи, фальшвитрины и облицовку. Допускается применение </w:t>
      </w:r>
      <w:proofErr w:type="gramStart"/>
      <w:r>
        <w:t>сэндвич-панелей</w:t>
      </w:r>
      <w:proofErr w:type="gramEnd"/>
      <w:r>
        <w:t>, композитных панелей с различной текстурной и фактурной поверхностью, керамогранита.</w:t>
      </w:r>
    </w:p>
    <w:p w:rsidR="005A6447" w:rsidRDefault="005A6447" w:rsidP="005A6447">
      <w:pPr>
        <w:pStyle w:val="ConsPlusNormal"/>
        <w:ind w:firstLine="540"/>
        <w:jc w:val="both"/>
      </w:pPr>
      <w:r>
        <w:t>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5A6447" w:rsidRDefault="005A6447" w:rsidP="005A6447">
      <w:pPr>
        <w:pStyle w:val="ConsPlusNormal"/>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5A6447" w:rsidRDefault="005A6447" w:rsidP="005A6447">
      <w:pPr>
        <w:pStyle w:val="ConsPlusNormal"/>
        <w:ind w:firstLine="540"/>
        <w:jc w:val="both"/>
      </w:pPr>
      <w:r>
        <w:t>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5A6447" w:rsidRDefault="005A6447" w:rsidP="005A6447">
      <w:pPr>
        <w:pStyle w:val="ConsPlusNormal"/>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5A6447" w:rsidRDefault="005A6447" w:rsidP="005A6447">
      <w:pPr>
        <w:pStyle w:val="ConsPlusNormal"/>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5A6447" w:rsidRDefault="005A6447" w:rsidP="005A6447">
      <w:pPr>
        <w:pStyle w:val="ConsPlusNormal"/>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5A6447" w:rsidRDefault="005A6447" w:rsidP="005A6447">
      <w:pPr>
        <w:pStyle w:val="ConsPlusNormal"/>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5A6447" w:rsidRDefault="005A6447" w:rsidP="005A6447">
      <w:pPr>
        <w:pStyle w:val="ConsPlusNormal"/>
        <w:ind w:firstLine="540"/>
        <w:jc w:val="both"/>
      </w:pPr>
      <w:r>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Приложении N 2 к настоящему Решению.</w:t>
      </w:r>
    </w:p>
    <w:p w:rsidR="005A6447" w:rsidRDefault="005A6447" w:rsidP="005A6447">
      <w:pPr>
        <w:pStyle w:val="ConsPlusNormal"/>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5A6447" w:rsidRDefault="005A6447" w:rsidP="005A6447">
      <w:pPr>
        <w:pStyle w:val="ConsPlusNormal"/>
        <w:ind w:firstLine="540"/>
        <w:jc w:val="both"/>
      </w:pPr>
    </w:p>
    <w:p w:rsidR="005A6447" w:rsidRDefault="005A6447" w:rsidP="005A6447">
      <w:pPr>
        <w:pStyle w:val="ConsPlusNormal"/>
        <w:jc w:val="center"/>
        <w:rPr>
          <w:b/>
        </w:rPr>
      </w:pPr>
      <w:r>
        <w:rPr>
          <w:b/>
        </w:rPr>
        <w:t>4. Порядок размещения и эксплуатации нестационарных торговых объектов и объектов по оказанию услуг</w:t>
      </w:r>
    </w:p>
    <w:p w:rsidR="005A6447" w:rsidRDefault="005A6447" w:rsidP="005A6447">
      <w:pPr>
        <w:pStyle w:val="ConsPlusNormal"/>
        <w:ind w:firstLine="540"/>
        <w:jc w:val="both"/>
        <w:rPr>
          <w:b/>
        </w:rPr>
      </w:pPr>
    </w:p>
    <w:p w:rsidR="005A6447" w:rsidRDefault="005A6447" w:rsidP="005A6447">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5A6447" w:rsidRDefault="005A6447" w:rsidP="005A6447">
      <w:pPr>
        <w:pStyle w:val="ConsPlusNormal"/>
        <w:ind w:firstLine="540"/>
        <w:jc w:val="both"/>
      </w:pPr>
      <w:r>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5A6447" w:rsidRDefault="005A6447" w:rsidP="005A6447">
      <w:pPr>
        <w:pStyle w:val="ConsPlusNormal"/>
        <w:ind w:firstLine="540"/>
        <w:jc w:val="both"/>
      </w:pPr>
      <w:r>
        <w:t xml:space="preserve">4.3. </w:t>
      </w:r>
      <w:proofErr w:type="gramStart"/>
      <w: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w:t>
      </w:r>
      <w:proofErr w:type="gramEnd"/>
      <w:r>
        <w:t xml:space="preserve"> к настоящему Решению.</w:t>
      </w:r>
    </w:p>
    <w:p w:rsidR="005A6447" w:rsidRDefault="005A6447" w:rsidP="005A6447">
      <w:pPr>
        <w:pStyle w:val="ConsPlusNormal"/>
        <w:ind w:firstLine="540"/>
        <w:jc w:val="both"/>
      </w:pPr>
    </w:p>
    <w:p w:rsidR="005A6447" w:rsidRDefault="005A6447" w:rsidP="005A6447">
      <w:pPr>
        <w:pStyle w:val="ConsPlusNormal"/>
        <w:jc w:val="center"/>
        <w:rPr>
          <w:b/>
        </w:rPr>
      </w:pPr>
      <w:r>
        <w:rPr>
          <w:b/>
        </w:rPr>
        <w:lastRenderedPageBreak/>
        <w:t>5. Срок договора на право размещения нестационарных торговых объектов и объектов оказания услуг</w:t>
      </w:r>
    </w:p>
    <w:p w:rsidR="005A6447" w:rsidRDefault="005A6447" w:rsidP="005A6447">
      <w:pPr>
        <w:pStyle w:val="ConsPlusNormal"/>
        <w:ind w:firstLine="540"/>
        <w:jc w:val="both"/>
      </w:pPr>
    </w:p>
    <w:p w:rsidR="005A6447" w:rsidRDefault="005A6447" w:rsidP="005A6447">
      <w:pPr>
        <w:pStyle w:val="ConsPlusNormal"/>
        <w:ind w:firstLine="540"/>
        <w:jc w:val="both"/>
      </w:pPr>
      <w:r>
        <w:t>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5A6447" w:rsidRDefault="005A6447" w:rsidP="005A6447">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5A6447" w:rsidRDefault="005A6447" w:rsidP="005A6447">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5A6447" w:rsidRDefault="005A6447" w:rsidP="005A6447">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5A6447" w:rsidRDefault="005A6447" w:rsidP="005A6447">
      <w:pPr>
        <w:pStyle w:val="ConsPlusNormal"/>
        <w:ind w:firstLine="540"/>
        <w:jc w:val="both"/>
      </w:pPr>
      <w:r>
        <w:t>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5A6447" w:rsidRDefault="005A6447" w:rsidP="005A6447">
      <w:pPr>
        <w:pStyle w:val="ConsPlusNormal"/>
        <w:ind w:firstLine="540"/>
        <w:jc w:val="both"/>
      </w:pPr>
    </w:p>
    <w:p w:rsidR="005A6447" w:rsidRDefault="005A6447" w:rsidP="005A6447">
      <w:pPr>
        <w:pStyle w:val="ConsPlusNormal"/>
        <w:jc w:val="center"/>
        <w:rPr>
          <w:b/>
        </w:rPr>
      </w:pPr>
      <w:r>
        <w:rPr>
          <w:b/>
        </w:rPr>
        <w:t xml:space="preserve">6. </w:t>
      </w:r>
      <w:proofErr w:type="gramStart"/>
      <w:r>
        <w:rPr>
          <w:b/>
        </w:rPr>
        <w:t>Контроль за</w:t>
      </w:r>
      <w:proofErr w:type="gramEnd"/>
      <w:r>
        <w:rPr>
          <w:b/>
        </w:rPr>
        <w:t xml:space="preserve"> размещением и эксплуатацией нестационарных торговых объектов и объектов оказания услуг</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5A6447" w:rsidRDefault="005A6447" w:rsidP="005A6447">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t>контроль за</w:t>
      </w:r>
      <w:proofErr w:type="gramEnd"/>
      <w:r>
        <w:t xml:space="preserve"> их размещением на территории сельского поселения;</w:t>
      </w:r>
    </w:p>
    <w:p w:rsidR="005A6447" w:rsidRDefault="005A6447" w:rsidP="005A6447">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5A6447" w:rsidRDefault="005A6447" w:rsidP="005A6447">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5A6447" w:rsidRDefault="005A6447" w:rsidP="005A6447">
      <w:pPr>
        <w:pStyle w:val="ConsPlusNormal"/>
        <w:ind w:firstLine="540"/>
        <w:jc w:val="both"/>
      </w:pPr>
      <w:r>
        <w:lastRenderedPageBreak/>
        <w:t>- принимает меры по демонтажу самовольно установленных нестационарных торговых объектов и объектов по оказанию услуг;</w:t>
      </w:r>
    </w:p>
    <w:p w:rsidR="005A6447" w:rsidRDefault="005A6447" w:rsidP="005A6447">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5A6447" w:rsidRDefault="005A6447" w:rsidP="005A6447">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5A6447" w:rsidRDefault="005A6447" w:rsidP="005A6447">
      <w:pPr>
        <w:pStyle w:val="ConsPlusNormal"/>
        <w:ind w:firstLine="540"/>
        <w:jc w:val="both"/>
      </w:pPr>
    </w:p>
    <w:p w:rsidR="005A6447" w:rsidRDefault="005A6447" w:rsidP="005A6447">
      <w:pPr>
        <w:pStyle w:val="ConsPlusNormal"/>
        <w:jc w:val="center"/>
        <w:rPr>
          <w:b/>
        </w:rPr>
      </w:pPr>
      <w:r>
        <w:rPr>
          <w:b/>
        </w:rPr>
        <w:t>7. Порядок досрочного прекращения действия Договора</w:t>
      </w:r>
    </w:p>
    <w:p w:rsidR="005A6447" w:rsidRDefault="005A6447" w:rsidP="005A6447">
      <w:pPr>
        <w:pStyle w:val="ConsPlusNormal"/>
        <w:ind w:firstLine="540"/>
        <w:jc w:val="both"/>
      </w:pPr>
    </w:p>
    <w:p w:rsidR="005A6447" w:rsidRDefault="005A6447" w:rsidP="005A6447">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5A6447" w:rsidRDefault="005A6447" w:rsidP="005A6447">
      <w:pPr>
        <w:pStyle w:val="ConsPlusNormal"/>
        <w:ind w:firstLine="540"/>
        <w:jc w:val="both"/>
      </w:pPr>
      <w:r>
        <w:t>7.1.1. прекращение субъектом торговли в установленном законом порядке своей деятельности;</w:t>
      </w:r>
    </w:p>
    <w:p w:rsidR="005A6447" w:rsidRDefault="005A6447" w:rsidP="005A6447">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5A6447" w:rsidRDefault="005A6447" w:rsidP="005A6447">
      <w:pPr>
        <w:pStyle w:val="ConsPlusNormal"/>
        <w:ind w:firstLine="540"/>
        <w:jc w:val="both"/>
      </w:pPr>
      <w: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5A6447" w:rsidRDefault="005A6447" w:rsidP="005A6447">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5A6447" w:rsidRDefault="005A6447" w:rsidP="005A6447">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5A6447" w:rsidRDefault="005A6447" w:rsidP="005A6447">
      <w:pPr>
        <w:pStyle w:val="ConsPlusNormal"/>
        <w:ind w:firstLine="540"/>
        <w:jc w:val="both"/>
      </w:pPr>
      <w:r>
        <w:t>7.1.6. невнесение субъектом торговли оплаты по Договору в соответствии с условиями Договора;</w:t>
      </w:r>
    </w:p>
    <w:p w:rsidR="005A6447" w:rsidRDefault="005A6447" w:rsidP="005A6447">
      <w:pPr>
        <w:pStyle w:val="ConsPlusNormal"/>
        <w:ind w:firstLine="540"/>
        <w:jc w:val="both"/>
      </w:pPr>
      <w:r>
        <w:t>7.1.7. принятие Администрацией, иными органами в установленном порядке следующих решений:</w:t>
      </w:r>
    </w:p>
    <w:p w:rsidR="005A6447" w:rsidRDefault="005A6447" w:rsidP="005A6447">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5A6447" w:rsidRDefault="005A6447" w:rsidP="005A6447">
      <w:pPr>
        <w:pStyle w:val="ConsPlusNormal"/>
        <w:ind w:firstLine="540"/>
        <w:jc w:val="both"/>
      </w:pPr>
      <w:r>
        <w:t>- о размещении объектов капитального строительства регионального и муниципального значения;</w:t>
      </w:r>
    </w:p>
    <w:p w:rsidR="005A6447" w:rsidRDefault="005A6447" w:rsidP="005A6447">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5A6447" w:rsidRDefault="005A6447" w:rsidP="005A6447">
      <w:pPr>
        <w:pStyle w:val="ConsPlusNormal"/>
        <w:ind w:firstLine="540"/>
        <w:jc w:val="both"/>
      </w:pPr>
      <w:r>
        <w:t>7.1.9. иные предусмотренные действующим законодательством случаи.</w:t>
      </w:r>
    </w:p>
    <w:p w:rsidR="005A6447" w:rsidRDefault="005A6447" w:rsidP="005A6447">
      <w:pPr>
        <w:pStyle w:val="ConsPlusNormal"/>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5A6447" w:rsidRDefault="005A6447" w:rsidP="005A6447">
      <w:pPr>
        <w:pStyle w:val="ConsPlusNormal"/>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5A6447" w:rsidRDefault="005A6447" w:rsidP="005A6447">
      <w:pPr>
        <w:pStyle w:val="ConsPlusNormal"/>
        <w:ind w:firstLine="540"/>
        <w:jc w:val="both"/>
      </w:pPr>
      <w:r>
        <w:t xml:space="preserve">7.3. В случае подачи субъектом торговли соответствующего заявления о прекращении деятельности в адрес Администрацией действие Договора прекращается </w:t>
      </w:r>
      <w:r>
        <w:lastRenderedPageBreak/>
        <w:t>досрочно в одностороннем порядке.</w:t>
      </w:r>
    </w:p>
    <w:p w:rsidR="005A6447" w:rsidRDefault="005A6447" w:rsidP="005A6447">
      <w:pPr>
        <w:pStyle w:val="ConsPlusNormal"/>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5A6447" w:rsidRDefault="005A6447" w:rsidP="005A6447">
      <w:pPr>
        <w:pStyle w:val="ConsPlusNormal"/>
        <w:ind w:firstLine="540"/>
        <w:jc w:val="both"/>
      </w:pPr>
    </w:p>
    <w:p w:rsidR="005A6447" w:rsidRDefault="005A6447" w:rsidP="005A6447">
      <w:pPr>
        <w:pStyle w:val="ConsPlusNormal"/>
        <w:jc w:val="center"/>
      </w:pPr>
      <w:r>
        <w:t>8. Порядок демонтажа нестационарных торговых объектов и объектов по оказанию услуг</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5A6447" w:rsidRDefault="005A6447" w:rsidP="005A6447">
      <w:pPr>
        <w:pStyle w:val="ConsPlusNormal"/>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5A6447" w:rsidRDefault="005A6447" w:rsidP="005A6447">
      <w:pPr>
        <w:pStyle w:val="ConsPlusNormal"/>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5A6447" w:rsidRDefault="005A6447" w:rsidP="005A6447">
      <w:pPr>
        <w:pStyle w:val="ConsPlusNormal"/>
        <w:ind w:firstLine="540"/>
        <w:jc w:val="both"/>
      </w:pPr>
    </w:p>
    <w:p w:rsidR="005A6447" w:rsidRDefault="005A6447" w:rsidP="005A6447">
      <w:pPr>
        <w:pStyle w:val="ConsPlusNormal"/>
        <w:jc w:val="center"/>
        <w:rPr>
          <w:b/>
        </w:rPr>
      </w:pPr>
      <w:r>
        <w:rPr>
          <w:b/>
        </w:rPr>
        <w:t>9. Заключительные и переходные положения</w:t>
      </w:r>
    </w:p>
    <w:p w:rsidR="005A6447" w:rsidRDefault="005A6447" w:rsidP="005A6447">
      <w:pPr>
        <w:pStyle w:val="ConsPlusNormal"/>
        <w:ind w:firstLine="540"/>
        <w:jc w:val="both"/>
      </w:pPr>
    </w:p>
    <w:p w:rsidR="005A6447" w:rsidRDefault="005A6447" w:rsidP="005A6447">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5A6447" w:rsidRDefault="005A6447" w:rsidP="005A6447">
      <w:pPr>
        <w:pStyle w:val="ConsPlusNormal"/>
        <w:ind w:firstLine="540"/>
        <w:jc w:val="both"/>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rPr>
          <w:sz w:val="22"/>
          <w:szCs w:val="22"/>
        </w:rPr>
      </w:pPr>
      <w:r>
        <w:rPr>
          <w:sz w:val="22"/>
          <w:szCs w:val="22"/>
        </w:rPr>
        <w:t>Приложение N 2</w:t>
      </w:r>
    </w:p>
    <w:p w:rsidR="005A6447" w:rsidRDefault="005A6447" w:rsidP="005A6447">
      <w:pPr>
        <w:pStyle w:val="ConsPlusNormal"/>
        <w:jc w:val="right"/>
        <w:rPr>
          <w:sz w:val="22"/>
          <w:szCs w:val="22"/>
        </w:rPr>
      </w:pPr>
      <w:r>
        <w:rPr>
          <w:sz w:val="22"/>
          <w:szCs w:val="22"/>
        </w:rPr>
        <w:t>к решению Совета сельского поселения</w:t>
      </w:r>
    </w:p>
    <w:p w:rsidR="005A6447" w:rsidRDefault="005A6447" w:rsidP="005A6447">
      <w:pPr>
        <w:pStyle w:val="ConsPlusNormal"/>
        <w:jc w:val="right"/>
        <w:rPr>
          <w:sz w:val="22"/>
          <w:szCs w:val="22"/>
        </w:rPr>
      </w:pPr>
      <w:r>
        <w:rPr>
          <w:sz w:val="22"/>
          <w:szCs w:val="22"/>
        </w:rPr>
        <w:t xml:space="preserve"> Раевский сельсовет муниципального района </w:t>
      </w:r>
    </w:p>
    <w:p w:rsidR="005A6447" w:rsidRDefault="005A6447" w:rsidP="005A6447">
      <w:pPr>
        <w:pStyle w:val="ConsPlusNormal"/>
        <w:jc w:val="right"/>
        <w:rPr>
          <w:sz w:val="22"/>
          <w:szCs w:val="22"/>
        </w:rPr>
      </w:pPr>
      <w:r>
        <w:rPr>
          <w:sz w:val="22"/>
          <w:szCs w:val="22"/>
        </w:rPr>
        <w:t>Альшеевский район Республики Башкортостан</w:t>
      </w:r>
    </w:p>
    <w:p w:rsidR="005A6447" w:rsidRDefault="005A6447" w:rsidP="005A6447">
      <w:pPr>
        <w:pStyle w:val="ConsPlusNormal"/>
        <w:jc w:val="right"/>
        <w:rPr>
          <w:sz w:val="22"/>
          <w:szCs w:val="22"/>
        </w:rPr>
      </w:pPr>
      <w:r>
        <w:rPr>
          <w:sz w:val="22"/>
          <w:szCs w:val="22"/>
        </w:rPr>
        <w:t>от 26.08.2021 года N 142</w:t>
      </w:r>
    </w:p>
    <w:p w:rsidR="005A6447" w:rsidRDefault="005A6447" w:rsidP="005A6447">
      <w:pPr>
        <w:pStyle w:val="ConsPlusNormal"/>
        <w:ind w:firstLine="540"/>
        <w:jc w:val="both"/>
      </w:pPr>
    </w:p>
    <w:p w:rsidR="005A6447" w:rsidRDefault="005A6447" w:rsidP="005A6447">
      <w:pPr>
        <w:pStyle w:val="ConsPlusNormal"/>
        <w:jc w:val="center"/>
        <w:rPr>
          <w:b/>
        </w:rPr>
      </w:pPr>
      <w:r>
        <w:rPr>
          <w:b/>
        </w:rPr>
        <w:t xml:space="preserve">Требования к </w:t>
      </w:r>
      <w:proofErr w:type="gramStart"/>
      <w:r>
        <w:rPr>
          <w:b/>
        </w:rPr>
        <w:t>архитектурным решениям</w:t>
      </w:r>
      <w:proofErr w:type="gramEnd"/>
      <w:r>
        <w:rPr>
          <w:b/>
        </w:rP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5A6447" w:rsidRDefault="005A6447" w:rsidP="005A6447">
      <w:pPr>
        <w:pStyle w:val="ConsPlusNormal"/>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5A6447" w:rsidRDefault="005A6447" w:rsidP="005A6447">
      <w:pPr>
        <w:pStyle w:val="ConsPlusNormal"/>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5A6447" w:rsidRDefault="005A6447" w:rsidP="005A6447">
      <w:pPr>
        <w:pStyle w:val="ConsPlusNormal"/>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5A6447" w:rsidRDefault="005A6447" w:rsidP="005A6447">
      <w:pPr>
        <w:pStyle w:val="ConsPlusNormal"/>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5A6447" w:rsidRDefault="005A6447" w:rsidP="005A6447">
      <w:pPr>
        <w:pStyle w:val="ConsPlusNormal"/>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5A6447" w:rsidRDefault="005A6447" w:rsidP="005A6447">
      <w:pPr>
        <w:pStyle w:val="ConsPlusNormal"/>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5A6447" w:rsidRDefault="005A6447" w:rsidP="005A6447">
      <w:pPr>
        <w:pStyle w:val="ConsPlusNormal"/>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5A6447" w:rsidRDefault="005A6447" w:rsidP="005A6447">
      <w:pPr>
        <w:pStyle w:val="ConsPlusNormal"/>
        <w:ind w:firstLine="540"/>
        <w:jc w:val="both"/>
      </w:pPr>
      <w:r>
        <w:t>Не допускается установка глухих металлических дверных полотен на лицевых фасадах объекта.</w:t>
      </w:r>
    </w:p>
    <w:p w:rsidR="005A6447" w:rsidRDefault="005A6447" w:rsidP="005A6447">
      <w:pPr>
        <w:pStyle w:val="ConsPlusNormal"/>
        <w:ind w:firstLine="540"/>
        <w:jc w:val="both"/>
      </w:pPr>
      <w:proofErr w:type="gramStart"/>
      <w:r>
        <w:t xml:space="preserve">Типы объекта: киоск/павильон; размеры: киоск - не более 30 кв. м, павильон - не </w:t>
      </w:r>
      <w:r>
        <w:lastRenderedPageBreak/>
        <w:t>более 50 кв. м.</w:t>
      </w:r>
      <w:proofErr w:type="gramEnd"/>
    </w:p>
    <w:p w:rsidR="005A6447" w:rsidRDefault="005A6447" w:rsidP="005A6447">
      <w:pPr>
        <w:pStyle w:val="ConsPlusNormal"/>
        <w:ind w:firstLine="540"/>
        <w:jc w:val="both"/>
      </w:pPr>
    </w:p>
    <w:p w:rsidR="005A6447" w:rsidRDefault="005A6447" w:rsidP="005A6447">
      <w:pPr>
        <w:pStyle w:val="ConsPlusNormal"/>
        <w:jc w:val="center"/>
      </w:pPr>
      <w:r>
        <w:t>2. Требования к торгово-остановочным комплексам</w:t>
      </w:r>
    </w:p>
    <w:p w:rsidR="005A6447" w:rsidRDefault="005A6447" w:rsidP="005A6447">
      <w:pPr>
        <w:pStyle w:val="ConsPlusNormal"/>
        <w:ind w:firstLine="540"/>
        <w:jc w:val="both"/>
      </w:pPr>
    </w:p>
    <w:p w:rsidR="005A6447" w:rsidRDefault="005A6447" w:rsidP="005A6447">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5A6447" w:rsidRDefault="005A6447" w:rsidP="005A6447">
      <w:pPr>
        <w:pStyle w:val="ConsPlusNormal"/>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5A6447" w:rsidRDefault="005A6447" w:rsidP="005A6447">
      <w:pPr>
        <w:pStyle w:val="ConsPlusNormal"/>
        <w:ind w:firstLine="540"/>
        <w:jc w:val="both"/>
      </w:pPr>
      <w:r>
        <w:t>Остекление остановочной части и торгового зала производится из травмобезопасного, безосколочного материала.</w:t>
      </w:r>
    </w:p>
    <w:p w:rsidR="005A6447" w:rsidRDefault="005A6447" w:rsidP="005A6447">
      <w:pPr>
        <w:pStyle w:val="ConsPlusNormal"/>
        <w:ind w:firstLine="540"/>
        <w:jc w:val="both"/>
      </w:pPr>
      <w:r>
        <w:t>Площадь торгового павильона должна составлять не более 70 процентов площади навеса для ожидания пассажиров.</w:t>
      </w:r>
    </w:p>
    <w:p w:rsidR="005A6447" w:rsidRDefault="005A6447" w:rsidP="005A6447">
      <w:pPr>
        <w:pStyle w:val="ConsPlusNormal"/>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СНиП.</w:t>
      </w:r>
    </w:p>
    <w:p w:rsidR="005A6447" w:rsidRDefault="005A6447" w:rsidP="005A6447">
      <w:pPr>
        <w:pStyle w:val="ConsPlusNormal"/>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5A6447" w:rsidRDefault="005A6447" w:rsidP="005A6447">
      <w:pPr>
        <w:pStyle w:val="ConsPlusNormal"/>
        <w:ind w:firstLine="540"/>
        <w:jc w:val="both"/>
      </w:pPr>
      <w:r>
        <w:t>Торгово-остановочные комплексы должны быть оборудованы:</w:t>
      </w:r>
    </w:p>
    <w:p w:rsidR="005A6447" w:rsidRDefault="005A6447" w:rsidP="005A6447">
      <w:pPr>
        <w:pStyle w:val="ConsPlusNormal"/>
        <w:ind w:firstLine="540"/>
        <w:jc w:val="both"/>
      </w:pPr>
      <w:r>
        <w:t>-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5A6447" w:rsidRDefault="005A6447" w:rsidP="005A6447">
      <w:pPr>
        <w:pStyle w:val="ConsPlusNormal"/>
        <w:ind w:firstLine="540"/>
        <w:jc w:val="both"/>
      </w:pPr>
      <w:r>
        <w:t>- местами для сидения пассажиров;</w:t>
      </w:r>
    </w:p>
    <w:p w:rsidR="005A6447" w:rsidRDefault="005A6447" w:rsidP="005A6447">
      <w:pPr>
        <w:pStyle w:val="ConsPlusNormal"/>
        <w:ind w:firstLine="540"/>
        <w:jc w:val="both"/>
      </w:pPr>
      <w:r>
        <w:t>- электроснабжением и освещением в темное время суток;</w:t>
      </w:r>
    </w:p>
    <w:p w:rsidR="005A6447" w:rsidRDefault="005A6447" w:rsidP="005A6447">
      <w:pPr>
        <w:pStyle w:val="ConsPlusNormal"/>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5A6447" w:rsidRDefault="005A6447" w:rsidP="005A6447">
      <w:pPr>
        <w:pStyle w:val="ConsPlusNormal"/>
        <w:ind w:firstLine="540"/>
        <w:jc w:val="both"/>
      </w:pPr>
      <w:r>
        <w:t>- урнами для сбора мусора.</w:t>
      </w:r>
    </w:p>
    <w:p w:rsidR="005A6447" w:rsidRDefault="005A6447" w:rsidP="005A6447">
      <w:pPr>
        <w:pStyle w:val="ConsPlusNormal"/>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5A6447" w:rsidRDefault="005A6447" w:rsidP="005A6447">
      <w:pPr>
        <w:pStyle w:val="ConsPlusNormal"/>
        <w:ind w:firstLine="540"/>
        <w:jc w:val="both"/>
        <w:rPr>
          <w:b/>
        </w:rPr>
      </w:pPr>
    </w:p>
    <w:p w:rsidR="005A6447" w:rsidRDefault="005A6447" w:rsidP="005A6447">
      <w:pPr>
        <w:pStyle w:val="ConsPlusNormal"/>
        <w:jc w:val="center"/>
        <w:rPr>
          <w:b/>
        </w:rPr>
      </w:pPr>
      <w:r>
        <w:rPr>
          <w:b/>
        </w:rPr>
        <w:t xml:space="preserve">3. </w:t>
      </w:r>
      <w:proofErr w:type="gramStart"/>
      <w:r>
        <w:rPr>
          <w:b/>
        </w:rPr>
        <w:t>Архитектурные решения</w:t>
      </w:r>
      <w:proofErr w:type="gramEnd"/>
      <w:r>
        <w:rPr>
          <w:b/>
        </w:rPr>
        <w:t xml:space="preserve"> внешнего вида нестационарных торговых объектов</w:t>
      </w:r>
    </w:p>
    <w:p w:rsidR="005A6447" w:rsidRDefault="005A6447" w:rsidP="005A6447">
      <w:pPr>
        <w:pStyle w:val="ConsPlusNormal"/>
        <w:jc w:val="center"/>
        <w:rPr>
          <w:b/>
        </w:rPr>
      </w:pPr>
      <w:r>
        <w:rPr>
          <w:b/>
        </w:rPr>
        <w:t xml:space="preserve"> для сезонной торговли</w:t>
      </w:r>
    </w:p>
    <w:p w:rsidR="005A6447" w:rsidRDefault="005A6447" w:rsidP="005A6447">
      <w:pPr>
        <w:pStyle w:val="ConsPlusNormal"/>
        <w:jc w:val="center"/>
        <w:rPr>
          <w:b/>
        </w:rPr>
      </w:pPr>
    </w:p>
    <w:p w:rsidR="005A6447" w:rsidRDefault="005A6447" w:rsidP="005A6447">
      <w:pPr>
        <w:pStyle w:val="ConsPlusNormal"/>
        <w:jc w:val="center"/>
      </w:pPr>
      <w:r>
        <w:t>3.1. Розничная торговля квасом</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w:t>
      </w:r>
      <w:r>
        <w:lastRenderedPageBreak/>
        <w:t>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 Кеги для кваса.</w:t>
      </w:r>
    </w:p>
    <w:p w:rsidR="005A6447" w:rsidRDefault="005A6447" w:rsidP="005A6447">
      <w:pPr>
        <w:pStyle w:val="ConsPlusNormal"/>
        <w:ind w:firstLine="540"/>
        <w:jc w:val="both"/>
      </w:pPr>
    </w:p>
    <w:p w:rsidR="005A6447" w:rsidRDefault="005A6447" w:rsidP="005A6447">
      <w:pPr>
        <w:pStyle w:val="ConsPlusNormal"/>
        <w:jc w:val="center"/>
      </w:pPr>
      <w:r>
        <w:t>3.2. Розничная торговля овощами, фруктами и бахчевыми культурами</w:t>
      </w:r>
    </w:p>
    <w:p w:rsidR="005A6447" w:rsidRDefault="005A6447" w:rsidP="005A6447">
      <w:pPr>
        <w:pStyle w:val="ConsPlusNormal"/>
        <w:ind w:firstLine="540"/>
        <w:jc w:val="both"/>
      </w:pPr>
    </w:p>
    <w:p w:rsidR="005A6447" w:rsidRDefault="005A6447" w:rsidP="005A6447">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5A6447" w:rsidRDefault="005A6447" w:rsidP="005A6447">
      <w:pPr>
        <w:pStyle w:val="ConsPlusNormal"/>
        <w:ind w:firstLine="540"/>
        <w:jc w:val="both"/>
      </w:pPr>
      <w:r>
        <w:t>Сварная сетка из проволоки 3 мм с ячейкой 60 мм. Вся металлоконструкция загрунтована и окрашена эмалью зеленого цвета.</w:t>
      </w:r>
    </w:p>
    <w:p w:rsidR="005A6447" w:rsidRDefault="005A6447" w:rsidP="005A6447">
      <w:pPr>
        <w:pStyle w:val="ConsPlusNormal"/>
        <w:ind w:firstLine="540"/>
        <w:jc w:val="both"/>
      </w:pPr>
      <w:r>
        <w:t>Кровля выполнена (сварена) из тентовой баннерной ткани плотностью 650 г/кв. м зеленого цвета.</w:t>
      </w:r>
    </w:p>
    <w:p w:rsidR="005A6447" w:rsidRDefault="005A6447" w:rsidP="005A6447">
      <w:pPr>
        <w:pStyle w:val="ConsPlusNormal"/>
        <w:ind w:firstLine="540"/>
        <w:jc w:val="both"/>
      </w:pPr>
      <w:r>
        <w:t>Размер конструкции в плане - 2,0 х 3,0 метра, высота - 2,5 метра.</w:t>
      </w:r>
    </w:p>
    <w:p w:rsidR="005A6447" w:rsidRDefault="005A6447" w:rsidP="005A6447">
      <w:pPr>
        <w:pStyle w:val="ConsPlusNormal"/>
        <w:ind w:firstLine="540"/>
        <w:jc w:val="both"/>
      </w:pPr>
      <w:r>
        <w:t>Покрытие внутри конструкции выполнено из специальных деревянных поддонов высотой не менее 20 см.</w:t>
      </w:r>
    </w:p>
    <w:p w:rsidR="005A6447" w:rsidRDefault="005A6447" w:rsidP="005A6447">
      <w:pPr>
        <w:pStyle w:val="ConsPlusNormal"/>
        <w:ind w:firstLine="540"/>
        <w:jc w:val="both"/>
      </w:pPr>
      <w:r>
        <w:t>Фриз оформлен вывеской.</w:t>
      </w:r>
    </w:p>
    <w:p w:rsidR="005A6447" w:rsidRDefault="005A6447" w:rsidP="005A6447">
      <w:pPr>
        <w:pStyle w:val="ConsPlusNormal"/>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5A6447" w:rsidRDefault="005A6447" w:rsidP="005A6447">
      <w:pPr>
        <w:pStyle w:val="ConsPlusNormal"/>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5A6447" w:rsidRDefault="005A6447" w:rsidP="005A6447">
      <w:pPr>
        <w:pStyle w:val="ConsPlusNormal"/>
        <w:ind w:firstLine="540"/>
        <w:jc w:val="both"/>
      </w:pPr>
      <w:r>
        <w:t>Плоды должны лежать внутри на настиле высотой не менее 20 сантиметров от земли.</w:t>
      </w:r>
    </w:p>
    <w:p w:rsidR="005A6447" w:rsidRDefault="005A6447" w:rsidP="005A6447">
      <w:pPr>
        <w:pStyle w:val="ConsPlusNormal"/>
        <w:ind w:firstLine="540"/>
        <w:jc w:val="both"/>
      </w:pPr>
    </w:p>
    <w:p w:rsidR="005A6447" w:rsidRDefault="005A6447" w:rsidP="005A6447">
      <w:pPr>
        <w:pStyle w:val="ConsPlusNormal"/>
        <w:jc w:val="center"/>
      </w:pPr>
      <w:r>
        <w:t>3.3. Розничная торговля елями</w:t>
      </w:r>
    </w:p>
    <w:p w:rsidR="005A6447" w:rsidRDefault="005A6447" w:rsidP="005A6447">
      <w:pPr>
        <w:pStyle w:val="ConsPlusNormal"/>
        <w:ind w:firstLine="540"/>
        <w:jc w:val="both"/>
      </w:pPr>
    </w:p>
    <w:p w:rsidR="005A6447" w:rsidRDefault="005A6447" w:rsidP="005A6447">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5A6447" w:rsidRDefault="005A6447" w:rsidP="005A6447">
      <w:pPr>
        <w:pStyle w:val="ConsPlusNormal"/>
        <w:ind w:firstLine="540"/>
        <w:jc w:val="both"/>
      </w:pPr>
      <w:r>
        <w:t>Размеры ограждения в плане принимаются в соответствии с паспортом размещения нестационарного торгового объекта.</w:t>
      </w:r>
    </w:p>
    <w:p w:rsidR="005A6447" w:rsidRDefault="005A6447" w:rsidP="005A6447">
      <w:pPr>
        <w:pStyle w:val="ConsPlusNormal"/>
        <w:ind w:firstLine="540"/>
        <w:jc w:val="both"/>
      </w:pPr>
      <w:r>
        <w:t>Высота баннера - 1,0 м.</w:t>
      </w:r>
    </w:p>
    <w:p w:rsidR="005A6447" w:rsidRDefault="005A6447" w:rsidP="005A6447">
      <w:pPr>
        <w:pStyle w:val="ConsPlusNormal"/>
        <w:ind w:firstLine="540"/>
        <w:jc w:val="both"/>
      </w:pPr>
    </w:p>
    <w:p w:rsidR="005A6447" w:rsidRDefault="005A6447" w:rsidP="005A6447">
      <w:pPr>
        <w:pStyle w:val="ConsPlusNormal"/>
        <w:jc w:val="center"/>
        <w:rPr>
          <w:b/>
        </w:rPr>
      </w:pPr>
      <w:r>
        <w:rPr>
          <w:b/>
        </w:rPr>
        <w:t>4. Мобильный пункт быстрого питания</w:t>
      </w:r>
    </w:p>
    <w:p w:rsidR="005A6447" w:rsidRDefault="005A6447" w:rsidP="005A6447">
      <w:pPr>
        <w:pStyle w:val="ConsPlusNormal"/>
        <w:ind w:firstLine="540"/>
        <w:jc w:val="both"/>
      </w:pPr>
    </w:p>
    <w:p w:rsidR="005A6447" w:rsidRDefault="005A6447" w:rsidP="005A6447">
      <w:pPr>
        <w:pStyle w:val="ConsPlusNormal"/>
        <w:jc w:val="center"/>
      </w:pPr>
      <w:r>
        <w:t>5. Выносное холодильное оборудование для мороженого</w:t>
      </w: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jc w:val="right"/>
        <w:rPr>
          <w:sz w:val="22"/>
          <w:szCs w:val="22"/>
        </w:rPr>
      </w:pPr>
      <w:r>
        <w:rPr>
          <w:sz w:val="22"/>
          <w:szCs w:val="22"/>
        </w:rPr>
        <w:t>Приложение N 3</w:t>
      </w:r>
    </w:p>
    <w:p w:rsidR="005A6447" w:rsidRDefault="005A6447" w:rsidP="005A6447">
      <w:pPr>
        <w:pStyle w:val="ConsPlusNormal"/>
        <w:jc w:val="right"/>
        <w:rPr>
          <w:sz w:val="22"/>
          <w:szCs w:val="22"/>
        </w:rPr>
      </w:pPr>
      <w:r>
        <w:rPr>
          <w:sz w:val="22"/>
          <w:szCs w:val="22"/>
        </w:rPr>
        <w:t xml:space="preserve">к Решению Совета сельского поселения </w:t>
      </w:r>
    </w:p>
    <w:p w:rsidR="005A6447" w:rsidRDefault="005A6447" w:rsidP="005A6447">
      <w:pPr>
        <w:pStyle w:val="ConsPlusNormal"/>
        <w:jc w:val="right"/>
        <w:rPr>
          <w:sz w:val="22"/>
          <w:szCs w:val="22"/>
        </w:rPr>
      </w:pPr>
      <w:r>
        <w:rPr>
          <w:sz w:val="22"/>
          <w:szCs w:val="22"/>
        </w:rPr>
        <w:t>Раевский сельсовет муниципального района</w:t>
      </w:r>
    </w:p>
    <w:p w:rsidR="005A6447" w:rsidRDefault="005A6447" w:rsidP="005A6447">
      <w:pPr>
        <w:pStyle w:val="ConsPlusNormal"/>
        <w:jc w:val="right"/>
        <w:rPr>
          <w:sz w:val="22"/>
          <w:szCs w:val="22"/>
        </w:rPr>
      </w:pPr>
      <w:r>
        <w:rPr>
          <w:sz w:val="22"/>
          <w:szCs w:val="22"/>
        </w:rPr>
        <w:t>Альшеевский район Республики Башкортостан</w:t>
      </w:r>
    </w:p>
    <w:p w:rsidR="005A6447" w:rsidRDefault="005A6447" w:rsidP="005A6447">
      <w:pPr>
        <w:pStyle w:val="ConsPlusNormal"/>
        <w:jc w:val="right"/>
        <w:rPr>
          <w:sz w:val="22"/>
          <w:szCs w:val="22"/>
        </w:rPr>
      </w:pPr>
      <w:r>
        <w:rPr>
          <w:sz w:val="22"/>
          <w:szCs w:val="22"/>
        </w:rPr>
        <w:t>от 26.08.2021 года N 142</w:t>
      </w:r>
    </w:p>
    <w:p w:rsidR="005A6447" w:rsidRDefault="005A6447" w:rsidP="005A6447">
      <w:pPr>
        <w:pStyle w:val="ConsPlusNormal"/>
        <w:ind w:firstLine="540"/>
        <w:jc w:val="both"/>
        <w:rPr>
          <w:sz w:val="22"/>
          <w:szCs w:val="22"/>
        </w:rPr>
      </w:pPr>
    </w:p>
    <w:p w:rsidR="005A6447" w:rsidRDefault="005A6447" w:rsidP="005A6447">
      <w:pPr>
        <w:pStyle w:val="ConsPlusNormal"/>
        <w:jc w:val="center"/>
        <w:rPr>
          <w:b/>
        </w:rPr>
      </w:pPr>
      <w:r>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p>
    <w:p w:rsidR="005A6447" w:rsidRDefault="005A6447" w:rsidP="005A6447">
      <w:pPr>
        <w:pStyle w:val="ConsPlusNormal"/>
        <w:jc w:val="center"/>
        <w:rPr>
          <w:b/>
        </w:rPr>
      </w:pPr>
      <w:r>
        <w:rPr>
          <w:b/>
        </w:rPr>
        <w:t>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1. Общие положения</w:t>
      </w:r>
    </w:p>
    <w:p w:rsidR="005A6447" w:rsidRDefault="005A6447" w:rsidP="005A6447">
      <w:pPr>
        <w:pStyle w:val="ConsPlusNormal"/>
        <w:ind w:firstLine="540"/>
        <w:jc w:val="both"/>
      </w:pPr>
    </w:p>
    <w:p w:rsidR="005A6447" w:rsidRDefault="005A6447" w:rsidP="005A6447">
      <w:pPr>
        <w:pStyle w:val="ConsPlusNormal"/>
        <w:ind w:firstLine="540"/>
        <w:jc w:val="both"/>
      </w:pPr>
      <w: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5A6447" w:rsidRDefault="005A6447" w:rsidP="005A6447">
      <w:pPr>
        <w:pStyle w:val="ConsPlusNormal"/>
        <w:ind w:firstLine="540"/>
        <w:jc w:val="both"/>
      </w:pPr>
      <w:proofErr w:type="gramStart"/>
      <w: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Раевский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Раевский сельсовет</w:t>
      </w:r>
      <w:proofErr w:type="gramEnd"/>
      <w:r>
        <w:t xml:space="preserve"> муниципального района Альшеевский район Республики Башкортостан (далее - Администрация) с победителем конкурса.</w:t>
      </w:r>
    </w:p>
    <w:p w:rsidR="005A6447" w:rsidRDefault="005A6447" w:rsidP="005A6447">
      <w:pPr>
        <w:pStyle w:val="ConsPlusNormal"/>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5A6447" w:rsidRDefault="005A6447" w:rsidP="005A6447">
      <w:pPr>
        <w:pStyle w:val="ConsPlusNormal"/>
        <w:ind w:firstLine="540"/>
        <w:jc w:val="both"/>
      </w:pPr>
    </w:p>
    <w:p w:rsidR="005A6447" w:rsidRDefault="005A6447" w:rsidP="005A6447">
      <w:pPr>
        <w:pStyle w:val="ConsPlusNormal"/>
        <w:jc w:val="center"/>
      </w:pPr>
      <w:r>
        <w:t>2. Основные понятия и их определения</w:t>
      </w:r>
    </w:p>
    <w:p w:rsidR="005A6447" w:rsidRDefault="005A6447" w:rsidP="005A6447">
      <w:pPr>
        <w:pStyle w:val="ConsPlusNormal"/>
        <w:ind w:firstLine="540"/>
        <w:jc w:val="both"/>
      </w:pPr>
    </w:p>
    <w:p w:rsidR="005A6447" w:rsidRDefault="005A6447" w:rsidP="005A6447">
      <w:pPr>
        <w:pStyle w:val="ConsPlusNormal"/>
        <w:ind w:firstLine="540"/>
        <w:jc w:val="both"/>
      </w:pPr>
      <w:r>
        <w:t>2.1. В настоящем Положении используются следующие основные понятия и их определения:</w:t>
      </w:r>
    </w:p>
    <w:p w:rsidR="005A6447" w:rsidRDefault="005A6447" w:rsidP="005A6447">
      <w:pPr>
        <w:pStyle w:val="ConsPlusNormal"/>
        <w:ind w:firstLine="540"/>
        <w:jc w:val="both"/>
      </w:pPr>
      <w:r>
        <w:t>1) Конкурс - способ выявления победителей.</w:t>
      </w:r>
    </w:p>
    <w:p w:rsidR="005A6447" w:rsidRDefault="005A6447" w:rsidP="005A6447">
      <w:pPr>
        <w:pStyle w:val="ConsPlusNormal"/>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5A6447" w:rsidRDefault="005A6447" w:rsidP="005A6447">
      <w:pPr>
        <w:pStyle w:val="ConsPlusNormal"/>
        <w:ind w:firstLine="540"/>
        <w:jc w:val="both"/>
      </w:pPr>
      <w:r>
        <w:t>3) Организатор конкурса - Администрация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 xml:space="preserve">4) Участник конкурса - юридическое лицо или индивидуальный предприниматель, </w:t>
      </w:r>
      <w:r>
        <w:lastRenderedPageBreak/>
        <w:t>подавший заявление и заявительные документы, конкурсную документацию на участие в конкурсе.</w:t>
      </w:r>
    </w:p>
    <w:p w:rsidR="005A6447" w:rsidRDefault="005A6447" w:rsidP="005A6447">
      <w:pPr>
        <w:pStyle w:val="ConsPlusNormal"/>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5A6447" w:rsidRDefault="005A6447" w:rsidP="005A6447">
      <w:pPr>
        <w:pStyle w:val="ConsPlusNormal"/>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5A6447" w:rsidRDefault="005A6447" w:rsidP="005A6447">
      <w:pPr>
        <w:pStyle w:val="ConsPlusNormal"/>
        <w:ind w:firstLine="540"/>
        <w:jc w:val="both"/>
      </w:pPr>
      <w: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5A6447" w:rsidRDefault="005A6447" w:rsidP="005A6447">
      <w:pPr>
        <w:pStyle w:val="ConsPlusNormal"/>
        <w:ind w:firstLine="540"/>
        <w:jc w:val="both"/>
      </w:pPr>
    </w:p>
    <w:p w:rsidR="005A6447" w:rsidRDefault="005A6447" w:rsidP="005A6447">
      <w:pPr>
        <w:pStyle w:val="ConsPlusNormal"/>
        <w:jc w:val="center"/>
      </w:pPr>
      <w:r>
        <w:t>3. Функции организатора проведения конкурса</w:t>
      </w:r>
    </w:p>
    <w:p w:rsidR="005A6447" w:rsidRDefault="005A6447" w:rsidP="005A6447">
      <w:pPr>
        <w:pStyle w:val="ConsPlusNormal"/>
        <w:ind w:firstLine="540"/>
        <w:jc w:val="both"/>
      </w:pPr>
    </w:p>
    <w:p w:rsidR="005A6447" w:rsidRDefault="005A6447" w:rsidP="005A6447">
      <w:pPr>
        <w:pStyle w:val="ConsPlusNormal"/>
        <w:ind w:firstLine="540"/>
        <w:jc w:val="both"/>
      </w:pPr>
      <w:r>
        <w:t>Организатор проведения конкурсов:</w:t>
      </w:r>
    </w:p>
    <w:p w:rsidR="005A6447" w:rsidRDefault="005A6447" w:rsidP="005A6447">
      <w:pPr>
        <w:pStyle w:val="ConsPlusNormal"/>
        <w:ind w:firstLine="540"/>
        <w:jc w:val="both"/>
      </w:pPr>
      <w:r>
        <w:t>3.1. Принимает зарегистрированные в установленном порядке заявления и конкурсную документацию на участие в конкурсах.</w:t>
      </w:r>
    </w:p>
    <w:p w:rsidR="005A6447" w:rsidRDefault="005A6447" w:rsidP="005A6447">
      <w:pPr>
        <w:pStyle w:val="ConsPlusNormal"/>
        <w:ind w:firstLine="540"/>
        <w:jc w:val="both"/>
      </w:pPr>
      <w:r>
        <w:t>3.2. Принимает и регистрирует в журнале регистрации конкурсную документацию, представленную участниками конкурса.</w:t>
      </w:r>
    </w:p>
    <w:p w:rsidR="005A6447" w:rsidRDefault="005A6447" w:rsidP="005A6447">
      <w:pPr>
        <w:pStyle w:val="ConsPlusNormal"/>
        <w:ind w:firstLine="540"/>
        <w:jc w:val="both"/>
      </w:pPr>
      <w:r>
        <w:t>3.3. Осуществляет организационно-техническое обеспечение работы конкурсной комиссии.</w:t>
      </w:r>
    </w:p>
    <w:p w:rsidR="005A6447" w:rsidRDefault="005A6447" w:rsidP="005A6447">
      <w:pPr>
        <w:pStyle w:val="ConsPlusNormal"/>
        <w:ind w:firstLine="540"/>
        <w:jc w:val="both"/>
      </w:pPr>
      <w:r>
        <w:t>3.4. Передает в конкурсную комиссию заявления на участие в конкурсах, а также прилагаемые к ним документы.</w:t>
      </w:r>
    </w:p>
    <w:p w:rsidR="005A6447" w:rsidRDefault="005A6447" w:rsidP="005A6447">
      <w:pPr>
        <w:pStyle w:val="ConsPlusNormal"/>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5A6447" w:rsidRDefault="005A6447" w:rsidP="005A6447">
      <w:pPr>
        <w:pStyle w:val="ConsPlusNormal"/>
        <w:ind w:firstLine="540"/>
        <w:jc w:val="both"/>
      </w:pPr>
      <w:r>
        <w:t>3.6. Обеспечивает хранение протоколов заседаний и других материалов конкурсной комиссии.</w:t>
      </w:r>
    </w:p>
    <w:p w:rsidR="005A6447" w:rsidRDefault="005A6447" w:rsidP="005A6447">
      <w:pPr>
        <w:pStyle w:val="ConsPlusNormal"/>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5A6447" w:rsidRDefault="005A6447" w:rsidP="005A6447">
      <w:pPr>
        <w:pStyle w:val="ConsPlusNormal"/>
        <w:ind w:firstLine="540"/>
        <w:jc w:val="both"/>
      </w:pPr>
      <w:r>
        <w:t xml:space="preserve">- </w:t>
      </w:r>
      <w:proofErr w:type="gramStart"/>
      <w:r>
        <w:t>c</w:t>
      </w:r>
      <w:proofErr w:type="gramEnd"/>
      <w:r>
        <w:t>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5A6447" w:rsidRDefault="005A6447" w:rsidP="005A6447">
      <w:pPr>
        <w:pStyle w:val="ConsPlusNormal"/>
        <w:ind w:firstLine="540"/>
        <w:jc w:val="both"/>
      </w:pPr>
      <w:r>
        <w:t xml:space="preserve">- </w:t>
      </w:r>
      <w:proofErr w:type="gramStart"/>
      <w:r>
        <w:t>c</w:t>
      </w:r>
      <w:proofErr w:type="gramEnd"/>
      <w:r>
        <w:t>ведения о наличии задолженности по уплате налогов, сборов, пеней и штрафов.</w:t>
      </w:r>
    </w:p>
    <w:p w:rsidR="005A6447" w:rsidRDefault="005A6447" w:rsidP="005A6447">
      <w:pPr>
        <w:pStyle w:val="ConsPlusNormal"/>
        <w:ind w:firstLine="540"/>
        <w:jc w:val="both"/>
      </w:pPr>
    </w:p>
    <w:p w:rsidR="005A6447" w:rsidRDefault="005A6447" w:rsidP="005A6447">
      <w:pPr>
        <w:pStyle w:val="ConsPlusNormal"/>
        <w:jc w:val="center"/>
      </w:pPr>
      <w:r>
        <w:t>4. Порядок работы конкурсной комиссии</w:t>
      </w:r>
    </w:p>
    <w:p w:rsidR="005A6447" w:rsidRDefault="005A6447" w:rsidP="005A6447">
      <w:pPr>
        <w:pStyle w:val="ConsPlusNormal"/>
        <w:ind w:firstLine="540"/>
        <w:jc w:val="both"/>
      </w:pPr>
    </w:p>
    <w:p w:rsidR="005A6447" w:rsidRDefault="005A6447" w:rsidP="005A6447">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5A6447" w:rsidRDefault="005A6447" w:rsidP="005A6447">
      <w:pPr>
        <w:pStyle w:val="ConsPlusNormal"/>
        <w:ind w:firstLine="540"/>
        <w:jc w:val="both"/>
      </w:pPr>
      <w:r>
        <w:t>4.2. Конкурсная комиссия:</w:t>
      </w:r>
    </w:p>
    <w:p w:rsidR="005A6447" w:rsidRDefault="005A6447" w:rsidP="005A6447">
      <w:pPr>
        <w:pStyle w:val="ConsPlusNormal"/>
        <w:ind w:firstLine="540"/>
        <w:jc w:val="both"/>
      </w:pPr>
      <w:r>
        <w:t>- осуществляет вскрытие конвертов с конкурсной документацией;</w:t>
      </w:r>
    </w:p>
    <w:p w:rsidR="005A6447" w:rsidRDefault="005A6447" w:rsidP="005A6447">
      <w:pPr>
        <w:pStyle w:val="ConsPlusNormal"/>
        <w:ind w:firstLine="540"/>
        <w:jc w:val="both"/>
      </w:pPr>
      <w:r>
        <w:t>- рассматривает и оценивает заявления на участие в конкурсе и документы, представленные участниками конкурса;</w:t>
      </w:r>
    </w:p>
    <w:p w:rsidR="005A6447" w:rsidRDefault="005A6447" w:rsidP="005A6447">
      <w:pPr>
        <w:pStyle w:val="ConsPlusNormal"/>
        <w:ind w:firstLine="540"/>
        <w:jc w:val="both"/>
      </w:pPr>
      <w:r>
        <w:t>- определяет победителя конкурса;</w:t>
      </w:r>
    </w:p>
    <w:p w:rsidR="005A6447" w:rsidRDefault="005A6447" w:rsidP="005A6447">
      <w:pPr>
        <w:pStyle w:val="ConsPlusNormal"/>
        <w:ind w:firstLine="540"/>
        <w:jc w:val="both"/>
      </w:pPr>
      <w:r>
        <w:t>- оформляет протоколы заседаний конкурсной комиссии.</w:t>
      </w:r>
    </w:p>
    <w:p w:rsidR="005A6447" w:rsidRDefault="005A6447" w:rsidP="005A6447">
      <w:pPr>
        <w:pStyle w:val="ConsPlusNormal"/>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5A6447" w:rsidRDefault="005A6447" w:rsidP="005A6447">
      <w:pPr>
        <w:pStyle w:val="ConsPlusNormal"/>
        <w:ind w:firstLine="540"/>
        <w:jc w:val="both"/>
      </w:pPr>
      <w: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5A6447" w:rsidRDefault="005A6447" w:rsidP="005A6447">
      <w:pPr>
        <w:pStyle w:val="ConsPlusNormal"/>
        <w:ind w:firstLine="540"/>
        <w:jc w:val="both"/>
      </w:pPr>
      <w:r>
        <w:lastRenderedPageBreak/>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5A6447" w:rsidRDefault="005A6447" w:rsidP="005A6447">
      <w:pPr>
        <w:pStyle w:val="ConsPlusNormal"/>
        <w:ind w:firstLine="540"/>
        <w:jc w:val="both"/>
      </w:pPr>
      <w:r>
        <w:t>В случае равенства голосов голос председателя конкурсной комиссии является решающим.</w:t>
      </w:r>
    </w:p>
    <w:p w:rsidR="005A6447" w:rsidRDefault="005A6447" w:rsidP="005A6447">
      <w:pPr>
        <w:pStyle w:val="ConsPlusNormal"/>
        <w:ind w:firstLine="540"/>
        <w:jc w:val="both"/>
      </w:pPr>
      <w:r>
        <w:t>4.6. Конкурсная комиссия отклоняет заявления на участие в конкурсе в случае, если:</w:t>
      </w:r>
    </w:p>
    <w:p w:rsidR="005A6447" w:rsidRDefault="005A6447" w:rsidP="005A6447">
      <w:pPr>
        <w:pStyle w:val="ConsPlusNormal"/>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5A6447" w:rsidRDefault="005A6447" w:rsidP="005A6447">
      <w:pPr>
        <w:pStyle w:val="ConsPlusNormal"/>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5A6447" w:rsidRDefault="005A6447" w:rsidP="005A6447">
      <w:pPr>
        <w:pStyle w:val="ConsPlusNormal"/>
        <w:ind w:firstLine="540"/>
        <w:jc w:val="both"/>
      </w:pPr>
      <w:r>
        <w:t>- участником конкурса не представлены документы и информация, указанные в п. 5.3 настоящего Положения.</w:t>
      </w:r>
    </w:p>
    <w:p w:rsidR="005A6447" w:rsidRDefault="005A6447" w:rsidP="005A6447">
      <w:pPr>
        <w:pStyle w:val="ConsPlusNormal"/>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5A6447" w:rsidRDefault="005A6447" w:rsidP="005A6447">
      <w:pPr>
        <w:pStyle w:val="ConsPlusNormal"/>
        <w:ind w:firstLine="540"/>
        <w:jc w:val="both"/>
      </w:pPr>
    </w:p>
    <w:p w:rsidR="005A6447" w:rsidRDefault="005A6447" w:rsidP="005A6447">
      <w:pPr>
        <w:pStyle w:val="ConsPlusNormal"/>
        <w:jc w:val="center"/>
      </w:pPr>
      <w:r>
        <w:t>5. Условия проведения конкурса</w:t>
      </w:r>
    </w:p>
    <w:p w:rsidR="005A6447" w:rsidRDefault="005A6447" w:rsidP="005A6447">
      <w:pPr>
        <w:pStyle w:val="ConsPlusNormal"/>
        <w:ind w:firstLine="540"/>
        <w:jc w:val="both"/>
      </w:pPr>
    </w:p>
    <w:p w:rsidR="005A6447" w:rsidRDefault="005A6447" w:rsidP="005A6447">
      <w:pPr>
        <w:pStyle w:val="ConsPlusNormal"/>
        <w:ind w:firstLine="540"/>
        <w:jc w:val="both"/>
      </w:pPr>
      <w:r>
        <w:t>5.1. Решение о проведении конкурса принимается Администрацией.</w:t>
      </w:r>
    </w:p>
    <w:p w:rsidR="005A6447" w:rsidRDefault="005A6447" w:rsidP="005A6447">
      <w:pPr>
        <w:pStyle w:val="ConsPlusNormal"/>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5A6447" w:rsidRDefault="005A6447" w:rsidP="005A6447">
      <w:pPr>
        <w:pStyle w:val="ConsPlusNormal"/>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5A6447" w:rsidRDefault="005A6447" w:rsidP="005A6447">
      <w:pPr>
        <w:pStyle w:val="ConsPlusNormal"/>
        <w:ind w:firstLine="540"/>
        <w:jc w:val="both"/>
      </w:pPr>
      <w: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5A6447" w:rsidRDefault="005A6447" w:rsidP="005A6447">
      <w:pPr>
        <w:pStyle w:val="ConsPlusNormal"/>
        <w:ind w:firstLine="540"/>
        <w:jc w:val="both"/>
      </w:pPr>
      <w:r>
        <w:t>-заверенная заявителем копия устава (для юридических лиц);</w:t>
      </w:r>
    </w:p>
    <w:p w:rsidR="005A6447" w:rsidRDefault="005A6447" w:rsidP="005A6447">
      <w:pPr>
        <w:pStyle w:val="ConsPlusNormal"/>
        <w:ind w:firstLine="540"/>
        <w:jc w:val="both"/>
      </w:pPr>
      <w:r>
        <w:t>-информация о режиме работы объекта;</w:t>
      </w:r>
    </w:p>
    <w:p w:rsidR="005A6447" w:rsidRDefault="005A6447" w:rsidP="005A6447">
      <w:pPr>
        <w:pStyle w:val="ConsPlusNormal"/>
        <w:ind w:firstLine="540"/>
        <w:jc w:val="both"/>
      </w:pPr>
      <w:r>
        <w:t>-информация о виде деятельности и виде продукции, планируемой к реализации;</w:t>
      </w:r>
    </w:p>
    <w:p w:rsidR="005A6447" w:rsidRDefault="005A6447" w:rsidP="005A6447">
      <w:pPr>
        <w:pStyle w:val="ConsPlusNormal"/>
        <w:ind w:firstLine="540"/>
        <w:jc w:val="both"/>
      </w:pPr>
      <w:r>
        <w:t>- проектную документацию (проект планируемого нестационарного торгового объекта и объекта по оказанию услуг: фотомонтаж, фотофиксация места);</w:t>
      </w:r>
    </w:p>
    <w:p w:rsidR="005A6447" w:rsidRDefault="005A6447" w:rsidP="005A6447">
      <w:pPr>
        <w:pStyle w:val="ConsPlusNormal"/>
        <w:ind w:firstLine="540"/>
        <w:jc w:val="both"/>
      </w:pPr>
      <w:r>
        <w:t>-информацию о количестве создаваемых рабочих местах.</w:t>
      </w:r>
    </w:p>
    <w:p w:rsidR="005A6447" w:rsidRDefault="005A6447" w:rsidP="005A6447">
      <w:pPr>
        <w:pStyle w:val="ConsPlusNormal"/>
        <w:ind w:firstLine="540"/>
        <w:jc w:val="both"/>
      </w:pPr>
      <w: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5A6447" w:rsidRDefault="005A6447" w:rsidP="005A6447">
      <w:pPr>
        <w:pStyle w:val="ConsPlusNormal"/>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5A6447" w:rsidRDefault="005A6447" w:rsidP="005A6447">
      <w:pPr>
        <w:pStyle w:val="ConsPlusNormal"/>
        <w:ind w:firstLine="540"/>
        <w:jc w:val="both"/>
      </w:pPr>
    </w:p>
    <w:p w:rsidR="005A6447" w:rsidRDefault="005A6447" w:rsidP="005A6447">
      <w:pPr>
        <w:pStyle w:val="ConsPlusNormal"/>
        <w:jc w:val="center"/>
      </w:pPr>
      <w:r>
        <w:t>6. Процедура проведения конкурса</w:t>
      </w:r>
    </w:p>
    <w:p w:rsidR="005A6447" w:rsidRDefault="005A6447" w:rsidP="005A6447">
      <w:pPr>
        <w:pStyle w:val="ConsPlusNormal"/>
        <w:ind w:firstLine="540"/>
        <w:jc w:val="both"/>
      </w:pPr>
    </w:p>
    <w:p w:rsidR="005A6447" w:rsidRDefault="005A6447" w:rsidP="005A6447">
      <w:pPr>
        <w:pStyle w:val="ConsPlusNormal"/>
        <w:ind w:firstLine="540"/>
        <w:jc w:val="both"/>
      </w:pPr>
      <w:r>
        <w:t>6.1. Извещение о проведении конкурса (далее - извещение) публикуется в средствах массовой информации и размещается на официальном сайте в сети Интернет.</w:t>
      </w:r>
    </w:p>
    <w:p w:rsidR="005A6447" w:rsidRDefault="005A6447" w:rsidP="005A6447">
      <w:pPr>
        <w:pStyle w:val="ConsPlusNormal"/>
        <w:ind w:firstLine="540"/>
        <w:jc w:val="both"/>
      </w:pPr>
      <w:r>
        <w:t>6.2. Извещение должно содержать следующую информацию:</w:t>
      </w:r>
    </w:p>
    <w:p w:rsidR="005A6447" w:rsidRDefault="005A6447" w:rsidP="005A6447">
      <w:pPr>
        <w:pStyle w:val="ConsPlusNormal"/>
        <w:ind w:firstLine="540"/>
        <w:jc w:val="both"/>
      </w:pPr>
      <w:r>
        <w:t>- предмет конкурса;</w:t>
      </w:r>
    </w:p>
    <w:p w:rsidR="005A6447" w:rsidRDefault="005A6447" w:rsidP="005A6447">
      <w:pPr>
        <w:pStyle w:val="ConsPlusNormal"/>
        <w:ind w:firstLine="540"/>
        <w:jc w:val="both"/>
      </w:pPr>
      <w:r>
        <w:t>- место размещения нестационарного торгового объекта и объекта по оказанию услуг;</w:t>
      </w:r>
    </w:p>
    <w:p w:rsidR="005A6447" w:rsidRDefault="005A6447" w:rsidP="005A6447">
      <w:pPr>
        <w:pStyle w:val="ConsPlusNormal"/>
        <w:ind w:firstLine="540"/>
        <w:jc w:val="both"/>
      </w:pPr>
      <w:r>
        <w:t xml:space="preserve">- специализацию, тип нестационарного торгового объекта и объекта по оказанию </w:t>
      </w:r>
      <w:r>
        <w:lastRenderedPageBreak/>
        <w:t>услуг;</w:t>
      </w:r>
    </w:p>
    <w:p w:rsidR="005A6447" w:rsidRDefault="005A6447" w:rsidP="005A6447">
      <w:pPr>
        <w:pStyle w:val="ConsPlusNormal"/>
        <w:ind w:firstLine="540"/>
        <w:jc w:val="both"/>
      </w:pPr>
      <w:r>
        <w:t>- срок размещения нестационарного торгового объекта и объекта по оказанию услуг;</w:t>
      </w:r>
    </w:p>
    <w:p w:rsidR="005A6447" w:rsidRDefault="005A6447" w:rsidP="005A6447">
      <w:pPr>
        <w:pStyle w:val="ConsPlusNormal"/>
        <w:ind w:firstLine="540"/>
        <w:jc w:val="both"/>
      </w:pPr>
      <w:r>
        <w:t>- критерии определения победителя конкурса;</w:t>
      </w:r>
    </w:p>
    <w:p w:rsidR="005A6447" w:rsidRDefault="005A6447" w:rsidP="005A6447">
      <w:pPr>
        <w:pStyle w:val="ConsPlusNormal"/>
        <w:ind w:firstLine="540"/>
        <w:jc w:val="both"/>
      </w:pPr>
      <w:r>
        <w:t>- место, порядок и срок приема заявлений и заявительных документов, конкурсной документации на участие в конкурсе;</w:t>
      </w:r>
    </w:p>
    <w:p w:rsidR="005A6447" w:rsidRDefault="005A6447" w:rsidP="005A6447">
      <w:pPr>
        <w:pStyle w:val="ConsPlusNormal"/>
        <w:ind w:firstLine="540"/>
        <w:jc w:val="both"/>
      </w:pPr>
      <w:r>
        <w:t>- место, дату и время проведения конкурса;</w:t>
      </w:r>
    </w:p>
    <w:p w:rsidR="005A6447" w:rsidRDefault="005A6447" w:rsidP="005A6447">
      <w:pPr>
        <w:pStyle w:val="ConsPlusNormal"/>
        <w:ind w:firstLine="540"/>
        <w:jc w:val="both"/>
      </w:pPr>
      <w:r>
        <w:t>- наличие обременений на место размещения нестационарного торгового объекта и объекта по оказанию услуг.</w:t>
      </w:r>
    </w:p>
    <w:p w:rsidR="005A6447" w:rsidRDefault="005A6447" w:rsidP="005A6447">
      <w:pPr>
        <w:pStyle w:val="ConsPlusNormal"/>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5A6447" w:rsidRDefault="005A6447" w:rsidP="005A6447">
      <w:pPr>
        <w:pStyle w:val="ConsPlusNormal"/>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5A6447" w:rsidRDefault="005A6447" w:rsidP="005A6447">
      <w:pPr>
        <w:pStyle w:val="ConsPlusNormal"/>
        <w:ind w:firstLine="540"/>
        <w:jc w:val="both"/>
      </w:pPr>
      <w:r>
        <w:t>6.5. Критериями оценки конкурсной документации и определения победителя конкурса являются:</w:t>
      </w:r>
    </w:p>
    <w:p w:rsidR="005A6447" w:rsidRDefault="005A6447" w:rsidP="005A6447">
      <w:pPr>
        <w:pStyle w:val="ConsPlusNormal"/>
        <w:ind w:firstLine="540"/>
        <w:jc w:val="both"/>
      </w:pPr>
      <w:r>
        <w:t>а) проектная документация планируемого к размещению нестационарного передвижного торгового объекта (объекта по оказанию услуг);</w:t>
      </w:r>
    </w:p>
    <w:p w:rsidR="005A6447" w:rsidRDefault="005A6447" w:rsidP="005A6447">
      <w:pPr>
        <w:pStyle w:val="ConsPlusNormal"/>
        <w:ind w:firstLine="539"/>
        <w:jc w:val="both"/>
      </w:pPr>
      <w:r>
        <w:t>б) разнообразие и востребованность реализуемой продукции (услуг);</w:t>
      </w:r>
    </w:p>
    <w:p w:rsidR="005A6447" w:rsidRDefault="005A6447" w:rsidP="005A6447">
      <w:pPr>
        <w:pStyle w:val="ConsPlusNormal"/>
        <w:ind w:firstLine="539"/>
        <w:jc w:val="both"/>
      </w:pPr>
      <w:r>
        <w:t>в) количество образуемых новых рабочих мест.</w:t>
      </w:r>
    </w:p>
    <w:p w:rsidR="005A6447" w:rsidRDefault="005A6447" w:rsidP="005A644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размер границ уборки территории, наличие договора на вывоз ТКО.</w:t>
      </w:r>
    </w:p>
    <w:p w:rsidR="005A6447" w:rsidRDefault="005A6447" w:rsidP="005A6447">
      <w:pPr>
        <w:pStyle w:val="ConsPlusNormal"/>
        <w:ind w:firstLine="540"/>
        <w:jc w:val="both"/>
      </w:pPr>
      <w:r>
        <w:t>6.6. По результатам оценки конкурсной документации конкурсная комиссия определяет победителя конкурса.</w:t>
      </w:r>
    </w:p>
    <w:p w:rsidR="005A6447" w:rsidRDefault="005A6447" w:rsidP="005A6447">
      <w:pPr>
        <w:pStyle w:val="ConsPlusNormal"/>
        <w:ind w:firstLine="540"/>
        <w:jc w:val="both"/>
      </w:pPr>
      <w: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5A6447" w:rsidRDefault="005A6447" w:rsidP="005A6447">
      <w:pPr>
        <w:pStyle w:val="ConsPlusNormal"/>
        <w:ind w:firstLine="540"/>
        <w:jc w:val="both"/>
      </w:pPr>
      <w: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5A6447" w:rsidRDefault="005A6447" w:rsidP="005A6447">
      <w:pPr>
        <w:pStyle w:val="ConsPlusNormal"/>
        <w:ind w:firstLine="540"/>
        <w:jc w:val="both"/>
      </w:pPr>
      <w: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5A6447" w:rsidRDefault="005A6447" w:rsidP="005A6447">
      <w:pPr>
        <w:pStyle w:val="ConsPlusNormal"/>
        <w:ind w:firstLine="540"/>
        <w:jc w:val="both"/>
      </w:pPr>
    </w:p>
    <w:p w:rsidR="005A6447" w:rsidRDefault="005A6447" w:rsidP="005A6447">
      <w:pPr>
        <w:pStyle w:val="ConsPlusNormal"/>
        <w:jc w:val="center"/>
      </w:pPr>
      <w:r>
        <w:t>7. Оформление результатов конкурса</w:t>
      </w:r>
    </w:p>
    <w:p w:rsidR="005A6447" w:rsidRDefault="005A6447" w:rsidP="005A6447">
      <w:pPr>
        <w:pStyle w:val="ConsPlusNormal"/>
        <w:ind w:firstLine="540"/>
        <w:jc w:val="both"/>
      </w:pPr>
    </w:p>
    <w:p w:rsidR="005A6447" w:rsidRDefault="005A6447" w:rsidP="005A6447">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5A6447" w:rsidRDefault="005A6447" w:rsidP="005A6447">
      <w:pPr>
        <w:pStyle w:val="ConsPlusNormal"/>
        <w:ind w:firstLine="540"/>
        <w:jc w:val="both"/>
      </w:pPr>
      <w:r>
        <w:t>а) предмет конкурса;</w:t>
      </w:r>
    </w:p>
    <w:p w:rsidR="005A6447" w:rsidRDefault="005A6447" w:rsidP="005A6447">
      <w:pPr>
        <w:pStyle w:val="ConsPlusNormal"/>
        <w:ind w:firstLine="540"/>
        <w:jc w:val="both"/>
      </w:pPr>
      <w:r>
        <w:t>б) состав конкурсной комиссии;</w:t>
      </w:r>
    </w:p>
    <w:p w:rsidR="005A6447" w:rsidRDefault="005A6447" w:rsidP="005A6447">
      <w:pPr>
        <w:pStyle w:val="ConsPlusNormal"/>
        <w:ind w:firstLine="540"/>
        <w:jc w:val="both"/>
      </w:pPr>
      <w:r>
        <w:t>в) наименования участников конкурса;</w:t>
      </w:r>
    </w:p>
    <w:p w:rsidR="005A6447" w:rsidRDefault="005A6447" w:rsidP="005A6447">
      <w:pPr>
        <w:pStyle w:val="ConsPlusNormal"/>
        <w:ind w:firstLine="540"/>
        <w:jc w:val="both"/>
      </w:pPr>
      <w:r>
        <w:t>г) наименование победителя (победителей) конкурса;</w:t>
      </w:r>
    </w:p>
    <w:p w:rsidR="005A6447" w:rsidRDefault="005A6447" w:rsidP="005A6447">
      <w:pPr>
        <w:pStyle w:val="ConsPlusNormal"/>
        <w:ind w:firstLine="540"/>
        <w:jc w:val="both"/>
      </w:pPr>
      <w:r>
        <w:lastRenderedPageBreak/>
        <w:t>д) основания принятия решения об отклонении заявлений на участие в конкурсе (при необходимости);</w:t>
      </w:r>
    </w:p>
    <w:p w:rsidR="005A6447" w:rsidRDefault="005A6447" w:rsidP="005A6447">
      <w:pPr>
        <w:pStyle w:val="ConsPlusNormal"/>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5A6447" w:rsidRDefault="005A6447" w:rsidP="005A6447">
      <w:pPr>
        <w:pStyle w:val="ConsPlusNormal"/>
        <w:ind w:firstLine="540"/>
        <w:jc w:val="both"/>
      </w:pPr>
      <w:r>
        <w:t>ж) срок, на который размещается нестационарный торговый объект и объекта по оказанию услуг.</w:t>
      </w:r>
    </w:p>
    <w:p w:rsidR="005A6447" w:rsidRDefault="005A6447" w:rsidP="005A6447">
      <w:pPr>
        <w:pStyle w:val="ConsPlusNormal"/>
        <w:ind w:firstLine="540"/>
        <w:jc w:val="both"/>
      </w:pPr>
      <w:r>
        <w:t>Протокол подписывается председателем и секретарем конкурсной комиссии.</w:t>
      </w:r>
    </w:p>
    <w:p w:rsidR="005A6447" w:rsidRDefault="005A6447" w:rsidP="005A6447">
      <w:pPr>
        <w:pStyle w:val="ConsPlusNormal"/>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5A6447" w:rsidRDefault="005A6447" w:rsidP="005A6447">
      <w:pPr>
        <w:pStyle w:val="ConsPlusNormal"/>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5A6447" w:rsidRDefault="005A6447" w:rsidP="005A6447">
      <w:pPr>
        <w:pStyle w:val="ConsPlusNormal"/>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5A6447" w:rsidRDefault="005A6447" w:rsidP="005A6447">
      <w:pPr>
        <w:pStyle w:val="ConsPlusNormal"/>
        <w:ind w:firstLine="540"/>
        <w:jc w:val="both"/>
      </w:pPr>
      <w:r>
        <w:t>7.4. Итоги проведения конкурса публикуются на официальном сайте Администрации в сети Интернет.</w:t>
      </w:r>
    </w:p>
    <w:p w:rsidR="005A6447" w:rsidRDefault="005A6447" w:rsidP="005A6447">
      <w:pPr>
        <w:pStyle w:val="ConsPlusNormal"/>
        <w:ind w:firstLine="540"/>
        <w:jc w:val="both"/>
      </w:pPr>
    </w:p>
    <w:p w:rsidR="005A6447" w:rsidRDefault="005A6447" w:rsidP="005A6447">
      <w:pPr>
        <w:pStyle w:val="ConsPlusNormal"/>
        <w:jc w:val="center"/>
      </w:pPr>
      <w:r>
        <w:t>8.Заключение договоров на право размещения</w:t>
      </w:r>
    </w:p>
    <w:p w:rsidR="005A6447" w:rsidRDefault="005A6447" w:rsidP="005A6447">
      <w:pPr>
        <w:pStyle w:val="ConsPlusNormal"/>
        <w:jc w:val="center"/>
      </w:pPr>
      <w:r>
        <w:t>нестационарных торговых объектов и объектов по оказанию услуг</w:t>
      </w:r>
    </w:p>
    <w:p w:rsidR="005A6447" w:rsidRDefault="005A6447" w:rsidP="005A6447">
      <w:pPr>
        <w:pStyle w:val="ConsPlusNormal"/>
        <w:ind w:firstLine="540"/>
        <w:jc w:val="both"/>
      </w:pPr>
    </w:p>
    <w:p w:rsidR="005A6447" w:rsidRDefault="005A6447" w:rsidP="005A6447">
      <w:pPr>
        <w:pStyle w:val="ConsPlusNormal"/>
        <w:ind w:firstLine="540"/>
        <w:jc w:val="both"/>
      </w:pPr>
      <w:r>
        <w:t>8.1. Договор с победителем конкурса заключает Администрация.</w:t>
      </w:r>
    </w:p>
    <w:p w:rsidR="005A6447" w:rsidRDefault="005A6447" w:rsidP="005A6447">
      <w:pPr>
        <w:pStyle w:val="ConsPlusNormal"/>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5A6447" w:rsidRDefault="005A6447" w:rsidP="005A6447">
      <w:pPr>
        <w:pStyle w:val="ConsPlusNormal"/>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5A6447" w:rsidRDefault="005A6447" w:rsidP="005A6447">
      <w:pPr>
        <w:pStyle w:val="ConsPlusNormal"/>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5A6447" w:rsidRDefault="005A6447" w:rsidP="005A6447">
      <w:pPr>
        <w:pStyle w:val="ConsPlusNormal"/>
        <w:ind w:firstLine="540"/>
        <w:jc w:val="both"/>
      </w:pPr>
      <w:r>
        <w:t>8.5. Договор заключается отдельно на каждый нестационарный торговый объект или объект по оказанию услуг.</w:t>
      </w:r>
    </w:p>
    <w:p w:rsidR="005A6447" w:rsidRDefault="005A6447" w:rsidP="005A6447">
      <w:pPr>
        <w:pStyle w:val="ConsPlusNormal"/>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5A6447" w:rsidRDefault="005A6447" w:rsidP="005A6447">
      <w:pPr>
        <w:pStyle w:val="ConsPlusNormal"/>
        <w:ind w:firstLine="540"/>
        <w:jc w:val="both"/>
      </w:pPr>
      <w:r>
        <w:t>8.7. Оплата по договору на размещение нестационарного торгового объекта и объекта по оказанию услуг перечисляется в бюджет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r>
        <w:t>Приложение № _</w:t>
      </w:r>
    </w:p>
    <w:p w:rsidR="005A6447" w:rsidRDefault="005A6447" w:rsidP="005A6447">
      <w:pPr>
        <w:pStyle w:val="ConsPlusNormal"/>
        <w:jc w:val="right"/>
      </w:pPr>
      <w:r>
        <w:t>к Положению</w:t>
      </w:r>
    </w:p>
    <w:p w:rsidR="005A6447" w:rsidRDefault="005A6447" w:rsidP="005A6447">
      <w:pPr>
        <w:pStyle w:val="ConsPlusNormal"/>
        <w:ind w:firstLine="540"/>
        <w:jc w:val="both"/>
      </w:pPr>
    </w:p>
    <w:p w:rsidR="005A6447" w:rsidRDefault="005A6447" w:rsidP="005A6447">
      <w:pPr>
        <w:pStyle w:val="ConsPlusNormal"/>
        <w:jc w:val="center"/>
      </w:pPr>
      <w:r>
        <w:t>Форма заявления</w:t>
      </w:r>
    </w:p>
    <w:p w:rsidR="005A6447" w:rsidRDefault="005A6447" w:rsidP="005A6447">
      <w:pPr>
        <w:pStyle w:val="ConsPlusNormal"/>
        <w:jc w:val="center"/>
      </w:pPr>
      <w:r>
        <w:t>для участия в конкурсе на право размещения нестационарного торгового</w:t>
      </w:r>
    </w:p>
    <w:p w:rsidR="005A6447" w:rsidRDefault="005A6447" w:rsidP="005A6447">
      <w:pPr>
        <w:pStyle w:val="ConsPlusNormal"/>
        <w:jc w:val="center"/>
      </w:pPr>
      <w:r>
        <w:t>объекта и объекта по оказанию услуг</w:t>
      </w:r>
    </w:p>
    <w:p w:rsidR="005A6447" w:rsidRDefault="005A6447" w:rsidP="005A6447">
      <w:pPr>
        <w:pStyle w:val="ConsPlusNormal"/>
        <w:ind w:firstLine="540"/>
        <w:jc w:val="both"/>
      </w:pPr>
    </w:p>
    <w:p w:rsidR="005A6447" w:rsidRDefault="005A6447" w:rsidP="005A6447">
      <w:pPr>
        <w:pStyle w:val="ConsPlusNormal"/>
        <w:jc w:val="right"/>
      </w:pPr>
      <w:r>
        <w:t>Главе сельского поселения</w:t>
      </w:r>
    </w:p>
    <w:p w:rsidR="005A6447" w:rsidRDefault="005A6447" w:rsidP="005A6447">
      <w:pPr>
        <w:pStyle w:val="ConsPlusNormal"/>
        <w:jc w:val="right"/>
      </w:pPr>
      <w:r>
        <w:t>Раевский  сельсовет</w:t>
      </w:r>
    </w:p>
    <w:p w:rsidR="005A6447" w:rsidRDefault="005A6447" w:rsidP="005A6447">
      <w:pPr>
        <w:pStyle w:val="ConsPlusNormal"/>
        <w:jc w:val="right"/>
      </w:pPr>
      <w:r>
        <w:t>муниципального района</w:t>
      </w:r>
    </w:p>
    <w:p w:rsidR="005A6447" w:rsidRDefault="005A6447" w:rsidP="005A6447">
      <w:pPr>
        <w:pStyle w:val="ConsPlusNormal"/>
        <w:jc w:val="right"/>
      </w:pPr>
      <w:r>
        <w:t>Альшеевский район</w:t>
      </w:r>
    </w:p>
    <w:p w:rsidR="005A6447" w:rsidRDefault="005A6447" w:rsidP="005A6447">
      <w:pPr>
        <w:pStyle w:val="ConsPlusNormal"/>
        <w:jc w:val="right"/>
      </w:pPr>
      <w:r>
        <w:t>Республики Башкортостан</w:t>
      </w:r>
    </w:p>
    <w:p w:rsidR="005A6447" w:rsidRDefault="005A6447" w:rsidP="005A6447">
      <w:pPr>
        <w:pStyle w:val="ConsPlusNormal"/>
        <w:jc w:val="right"/>
      </w:pPr>
      <w:r>
        <w:t>________________________</w:t>
      </w:r>
    </w:p>
    <w:p w:rsidR="005A6447" w:rsidRDefault="005A6447" w:rsidP="005A6447">
      <w:pPr>
        <w:pStyle w:val="ConsPlusNormal"/>
        <w:jc w:val="right"/>
      </w:pPr>
      <w:r>
        <w:t>От ________________________</w:t>
      </w:r>
    </w:p>
    <w:p w:rsidR="005A6447" w:rsidRDefault="005A6447" w:rsidP="005A6447">
      <w:pPr>
        <w:pStyle w:val="ConsPlusNormal"/>
        <w:jc w:val="right"/>
        <w:rPr>
          <w:sz w:val="20"/>
          <w:szCs w:val="20"/>
        </w:rPr>
      </w:pPr>
      <w:r>
        <w:rPr>
          <w:sz w:val="20"/>
          <w:szCs w:val="20"/>
        </w:rPr>
        <w:t>(Фамилия, полностью, И.О. инициалы)</w:t>
      </w:r>
    </w:p>
    <w:p w:rsidR="005A6447" w:rsidRDefault="005A6447" w:rsidP="005A6447">
      <w:pPr>
        <w:pStyle w:val="ConsPlusNormal"/>
        <w:ind w:firstLine="540"/>
        <w:jc w:val="both"/>
        <w:rPr>
          <w:sz w:val="20"/>
          <w:szCs w:val="20"/>
        </w:rPr>
      </w:pPr>
    </w:p>
    <w:p w:rsidR="005A6447" w:rsidRDefault="005A6447" w:rsidP="005A6447">
      <w:pPr>
        <w:pStyle w:val="ConsPlusNormal"/>
        <w:jc w:val="center"/>
      </w:pPr>
      <w:r>
        <w:t>Заявление</w:t>
      </w:r>
    </w:p>
    <w:p w:rsidR="005A6447" w:rsidRDefault="005A6447" w:rsidP="005A6447">
      <w:pPr>
        <w:pStyle w:val="ConsPlusNormal"/>
        <w:ind w:firstLine="540"/>
        <w:jc w:val="both"/>
      </w:pPr>
    </w:p>
    <w:p w:rsidR="005A6447" w:rsidRDefault="005A6447" w:rsidP="005A6447">
      <w:pPr>
        <w:pStyle w:val="ConsPlusNormal"/>
      </w:pPr>
      <w:r>
        <w:t>Заявитель ________________________________________________________________</w:t>
      </w:r>
    </w:p>
    <w:p w:rsidR="005A6447" w:rsidRDefault="005A6447" w:rsidP="005A6447">
      <w:pPr>
        <w:pStyle w:val="ConsPlusNormal"/>
      </w:pPr>
      <w:r>
        <w:t>Субъект торговли _________________________________________________________</w:t>
      </w:r>
    </w:p>
    <w:p w:rsidR="005A6447" w:rsidRDefault="005A6447" w:rsidP="005A6447">
      <w:pPr>
        <w:pStyle w:val="ConsPlusNormal"/>
      </w:pPr>
      <w:r>
        <w:t>Юридический (домашний) адрес ____________________________________________</w:t>
      </w:r>
    </w:p>
    <w:p w:rsidR="005A6447" w:rsidRDefault="005A6447" w:rsidP="005A6447">
      <w:pPr>
        <w:pStyle w:val="ConsPlusNormal"/>
      </w:pPr>
      <w:r>
        <w:t>Ф.И.О. руководителя предприятия ___________________________________________</w:t>
      </w:r>
    </w:p>
    <w:p w:rsidR="005A6447" w:rsidRDefault="005A6447" w:rsidP="005A6447">
      <w:pPr>
        <w:pStyle w:val="ConsPlusNormal"/>
      </w:pPr>
      <w:r>
        <w:t>ИНН ____________________________________________________________________</w:t>
      </w:r>
    </w:p>
    <w:p w:rsidR="005A6447" w:rsidRDefault="005A6447" w:rsidP="005A6447">
      <w:pPr>
        <w:pStyle w:val="ConsPlusNormal"/>
      </w:pPr>
      <w:r>
        <w:t>ОГРН ___________________________________________________________________</w:t>
      </w:r>
    </w:p>
    <w:p w:rsidR="005A6447" w:rsidRDefault="005A6447" w:rsidP="005A6447">
      <w:pPr>
        <w:pStyle w:val="ConsPlusNormal"/>
      </w:pPr>
      <w:r>
        <w:t>Контактный телефон ______________________________________________________</w:t>
      </w:r>
    </w:p>
    <w:p w:rsidR="005A6447" w:rsidRDefault="005A6447" w:rsidP="005A6447">
      <w:pPr>
        <w:pStyle w:val="ConsPlusNormal"/>
      </w:pPr>
    </w:p>
    <w:p w:rsidR="005A6447" w:rsidRDefault="005A6447" w:rsidP="005A6447">
      <w:pPr>
        <w:pStyle w:val="ConsPlusNormal"/>
      </w:pPr>
      <w:r>
        <w:t>Описание объекта:</w:t>
      </w:r>
    </w:p>
    <w:p w:rsidR="005A6447" w:rsidRDefault="005A6447" w:rsidP="005A6447">
      <w:pPr>
        <w:pStyle w:val="ConsPlusNormal"/>
      </w:pPr>
      <w:r>
        <w:t>вид ____________________________________________________________________</w:t>
      </w:r>
    </w:p>
    <w:p w:rsidR="005A6447" w:rsidRDefault="005A6447" w:rsidP="005A6447">
      <w:pPr>
        <w:pStyle w:val="ConsPlusNormal"/>
      </w:pPr>
      <w:r>
        <w:t>площадь ________________________________________________________________</w:t>
      </w:r>
    </w:p>
    <w:p w:rsidR="005A6447" w:rsidRDefault="005A6447" w:rsidP="005A6447">
      <w:pPr>
        <w:pStyle w:val="ConsPlusNormal"/>
      </w:pPr>
      <w:r>
        <w:t>место (адрес) размещения _________________________________________________</w:t>
      </w:r>
    </w:p>
    <w:p w:rsidR="005A6447" w:rsidRDefault="005A6447" w:rsidP="005A6447">
      <w:pPr>
        <w:pStyle w:val="ConsPlusNormal"/>
      </w:pPr>
      <w:r>
        <w:t>специализация ___________________________________________________________</w:t>
      </w:r>
    </w:p>
    <w:p w:rsidR="005A6447" w:rsidRDefault="005A6447" w:rsidP="005A6447">
      <w:pPr>
        <w:pStyle w:val="ConsPlusNormal"/>
      </w:pPr>
      <w:r>
        <w:t>________________________________________________________________________</w:t>
      </w:r>
    </w:p>
    <w:p w:rsidR="005A6447" w:rsidRDefault="005A6447" w:rsidP="005A6447">
      <w:pPr>
        <w:pStyle w:val="ConsPlusNormal"/>
      </w:pPr>
      <w:r>
        <w:t>срок (период) размещения _________________________________________________</w:t>
      </w:r>
    </w:p>
    <w:p w:rsidR="005A6447" w:rsidRDefault="005A6447" w:rsidP="005A6447">
      <w:pPr>
        <w:pStyle w:val="ConsPlusNormal"/>
        <w:ind w:firstLine="540"/>
      </w:pPr>
    </w:p>
    <w:p w:rsidR="005A6447" w:rsidRDefault="005A6447" w:rsidP="005A6447">
      <w:pPr>
        <w:pStyle w:val="ConsPlusNormal"/>
        <w:ind w:firstLine="540"/>
        <w:jc w:val="both"/>
      </w:pPr>
      <w:r>
        <w:t xml:space="preserve">С Положением о порядке размещения нестационарных торговых объектов на </w:t>
      </w:r>
      <w:r>
        <w:lastRenderedPageBreak/>
        <w:t>территории сельского поселения Раевский сельсовет муниципального района Альшеевский район Республики Башкортостан ознакомлен и обязуюсь его соблюдать.</w:t>
      </w:r>
    </w:p>
    <w:p w:rsidR="005A6447" w:rsidRDefault="005A6447" w:rsidP="005A6447">
      <w:pPr>
        <w:pStyle w:val="ConsPlusNormal"/>
        <w:ind w:firstLine="540"/>
        <w:jc w:val="both"/>
      </w:pPr>
    </w:p>
    <w:p w:rsidR="005A6447" w:rsidRDefault="005A6447" w:rsidP="005A6447">
      <w:pPr>
        <w:pStyle w:val="ConsPlusNormal"/>
        <w:ind w:firstLine="539"/>
        <w:jc w:val="both"/>
      </w:pPr>
      <w:r>
        <w:t>Приложения:</w:t>
      </w:r>
    </w:p>
    <w:p w:rsidR="005A6447" w:rsidRDefault="005A6447" w:rsidP="005A6447">
      <w:pPr>
        <w:pStyle w:val="ConsPlusNormal"/>
        <w:ind w:firstLine="539"/>
        <w:jc w:val="both"/>
      </w:pPr>
      <w:r>
        <w:t>- заверенная заявителем копия устава (для юридических лиц);</w:t>
      </w:r>
    </w:p>
    <w:p w:rsidR="005A6447" w:rsidRDefault="005A6447" w:rsidP="005A6447">
      <w:pPr>
        <w:pStyle w:val="ConsPlusNormal"/>
        <w:ind w:firstLine="539"/>
        <w:jc w:val="both"/>
      </w:pPr>
      <w:r>
        <w:t>- информация о режиме работы объекта;</w:t>
      </w:r>
    </w:p>
    <w:p w:rsidR="005A6447" w:rsidRDefault="005A6447" w:rsidP="005A6447">
      <w:pPr>
        <w:pStyle w:val="ConsPlusNormal"/>
        <w:ind w:firstLine="539"/>
        <w:jc w:val="both"/>
      </w:pPr>
      <w:r>
        <w:t>- информация о виде деятельности и виде продукции, планируемой к реализации;</w:t>
      </w:r>
    </w:p>
    <w:p w:rsidR="005A6447" w:rsidRDefault="005A6447" w:rsidP="005A6447">
      <w:pPr>
        <w:pStyle w:val="ConsPlusNormal"/>
        <w:ind w:firstLine="539"/>
        <w:jc w:val="both"/>
      </w:pPr>
      <w:r>
        <w:t>- проектная документация;</w:t>
      </w:r>
    </w:p>
    <w:p w:rsidR="005A6447" w:rsidRDefault="005A6447" w:rsidP="005A6447">
      <w:pPr>
        <w:pStyle w:val="ConsPlusNormal"/>
        <w:ind w:firstLine="539"/>
        <w:jc w:val="both"/>
      </w:pPr>
      <w:r>
        <w:t>- информация о количестве создаваемых рабочих местах.</w:t>
      </w:r>
    </w:p>
    <w:p w:rsidR="005A6447" w:rsidRDefault="005A6447" w:rsidP="005A6447">
      <w:pPr>
        <w:pStyle w:val="ConsPlusNormal"/>
        <w:ind w:firstLine="540"/>
        <w:jc w:val="both"/>
      </w:pPr>
    </w:p>
    <w:p w:rsidR="005A6447" w:rsidRDefault="005A6447" w:rsidP="005A6447">
      <w:pPr>
        <w:pStyle w:val="ConsPlusNormal"/>
        <w:ind w:firstLine="540"/>
        <w:jc w:val="both"/>
      </w:pPr>
      <w:r>
        <w:t>"___" ____________ 20__ г. ________________________ _____________</w:t>
      </w:r>
    </w:p>
    <w:p w:rsidR="005A6447" w:rsidRDefault="005A6447" w:rsidP="005A6447">
      <w:pPr>
        <w:pStyle w:val="ConsPlusNormal"/>
        <w:ind w:firstLine="539"/>
        <w:jc w:val="both"/>
      </w:pPr>
      <w:r>
        <w:t>дата подачи заявления Ф.И.О. предпринимателя, подпись</w:t>
      </w:r>
    </w:p>
    <w:p w:rsidR="005A6447" w:rsidRDefault="005A6447" w:rsidP="005A6447">
      <w:pPr>
        <w:pStyle w:val="ConsPlusNormal"/>
        <w:ind w:firstLine="539"/>
        <w:jc w:val="both"/>
      </w:pPr>
      <w:r>
        <w:t>руководителя организации,</w:t>
      </w:r>
    </w:p>
    <w:p w:rsidR="005A6447" w:rsidRDefault="005A6447" w:rsidP="005A6447">
      <w:pPr>
        <w:pStyle w:val="ConsPlusNormal"/>
        <w:ind w:firstLine="539"/>
        <w:jc w:val="both"/>
      </w:pPr>
      <w:r>
        <w:t>доверенного лица М.П. (при наличии)</w:t>
      </w:r>
    </w:p>
    <w:p w:rsidR="005A6447" w:rsidRDefault="005A6447" w:rsidP="005A6447">
      <w:pPr>
        <w:pStyle w:val="ConsPlusNormal"/>
        <w:ind w:firstLine="540"/>
        <w:jc w:val="both"/>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rPr>
          <w:sz w:val="22"/>
          <w:szCs w:val="22"/>
        </w:rPr>
      </w:pPr>
      <w:r>
        <w:rPr>
          <w:sz w:val="22"/>
          <w:szCs w:val="22"/>
        </w:rPr>
        <w:t>Приложение N 4</w:t>
      </w:r>
    </w:p>
    <w:p w:rsidR="005A6447" w:rsidRDefault="005A6447" w:rsidP="005A6447">
      <w:pPr>
        <w:pStyle w:val="ConsPlusNormal"/>
        <w:jc w:val="right"/>
        <w:rPr>
          <w:sz w:val="22"/>
          <w:szCs w:val="22"/>
        </w:rPr>
      </w:pPr>
      <w:r>
        <w:rPr>
          <w:sz w:val="22"/>
          <w:szCs w:val="22"/>
        </w:rPr>
        <w:t>к решению Совета сельского поселения</w:t>
      </w:r>
    </w:p>
    <w:p w:rsidR="005A6447" w:rsidRDefault="005A6447" w:rsidP="005A6447">
      <w:pPr>
        <w:pStyle w:val="ConsPlusNormal"/>
        <w:jc w:val="right"/>
        <w:rPr>
          <w:sz w:val="22"/>
          <w:szCs w:val="22"/>
        </w:rPr>
      </w:pPr>
      <w:r>
        <w:rPr>
          <w:sz w:val="22"/>
          <w:szCs w:val="22"/>
        </w:rPr>
        <w:t>Раевский сельсовет муниципального района</w:t>
      </w:r>
    </w:p>
    <w:p w:rsidR="005A6447" w:rsidRDefault="005A6447" w:rsidP="005A6447">
      <w:pPr>
        <w:pStyle w:val="ConsPlusNormal"/>
        <w:jc w:val="right"/>
        <w:rPr>
          <w:sz w:val="22"/>
          <w:szCs w:val="22"/>
        </w:rPr>
      </w:pPr>
      <w:r>
        <w:rPr>
          <w:sz w:val="22"/>
          <w:szCs w:val="22"/>
        </w:rPr>
        <w:t>Альшеевский район Республики Башкортостан</w:t>
      </w:r>
    </w:p>
    <w:p w:rsidR="005A6447" w:rsidRDefault="005A6447" w:rsidP="005A6447">
      <w:pPr>
        <w:pStyle w:val="ConsPlusNormal"/>
        <w:jc w:val="right"/>
        <w:rPr>
          <w:sz w:val="22"/>
          <w:szCs w:val="22"/>
        </w:rPr>
      </w:pPr>
      <w:r>
        <w:rPr>
          <w:sz w:val="22"/>
          <w:szCs w:val="22"/>
        </w:rPr>
        <w:t>от 26.08.2021 N 142</w:t>
      </w:r>
    </w:p>
    <w:p w:rsidR="005A6447" w:rsidRDefault="005A6447" w:rsidP="005A6447">
      <w:pPr>
        <w:pStyle w:val="ConsPlusNormal"/>
        <w:ind w:firstLine="540"/>
        <w:jc w:val="both"/>
      </w:pPr>
    </w:p>
    <w:p w:rsidR="005A6447" w:rsidRDefault="005A6447" w:rsidP="005A6447">
      <w:pPr>
        <w:pStyle w:val="ConsPlusNormal"/>
        <w:jc w:val="center"/>
      </w:pPr>
      <w:r>
        <w:t>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1. Общие положения</w:t>
      </w:r>
    </w:p>
    <w:p w:rsidR="005A6447" w:rsidRDefault="005A6447" w:rsidP="005A6447">
      <w:pPr>
        <w:pStyle w:val="ConsPlusNormal"/>
        <w:ind w:firstLine="540"/>
        <w:jc w:val="both"/>
      </w:pPr>
    </w:p>
    <w:p w:rsidR="005A6447" w:rsidRDefault="005A6447" w:rsidP="005A6447">
      <w:pPr>
        <w:pStyle w:val="ConsPlusNormal"/>
        <w:ind w:firstLine="540"/>
        <w:jc w:val="both"/>
      </w:pPr>
      <w: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5A6447" w:rsidRDefault="005A6447" w:rsidP="005A6447">
      <w:pPr>
        <w:pStyle w:val="ConsPlusNormal"/>
        <w:ind w:firstLine="540"/>
        <w:jc w:val="both"/>
      </w:pPr>
      <w:r>
        <w:t>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Раевский сельсовет муниципального района Альшеевский район Республики Башкортостан и настоящим Положением.</w:t>
      </w:r>
    </w:p>
    <w:p w:rsidR="005A6447" w:rsidRDefault="005A6447" w:rsidP="005A6447">
      <w:pPr>
        <w:pStyle w:val="ConsPlusNormal"/>
        <w:ind w:firstLine="540"/>
        <w:jc w:val="both"/>
      </w:pPr>
    </w:p>
    <w:p w:rsidR="005A6447" w:rsidRDefault="005A6447" w:rsidP="005A6447">
      <w:pPr>
        <w:pStyle w:val="ConsPlusNormal"/>
        <w:jc w:val="center"/>
      </w:pPr>
      <w:r>
        <w:t>2. Полномочия Комиссии</w:t>
      </w:r>
    </w:p>
    <w:p w:rsidR="005A6447" w:rsidRDefault="005A6447" w:rsidP="005A6447">
      <w:pPr>
        <w:pStyle w:val="ConsPlusNormal"/>
        <w:ind w:firstLine="540"/>
        <w:jc w:val="both"/>
      </w:pPr>
    </w:p>
    <w:p w:rsidR="005A6447" w:rsidRDefault="005A6447" w:rsidP="005A6447">
      <w:pPr>
        <w:pStyle w:val="ConsPlusNormal"/>
        <w:ind w:firstLine="540"/>
        <w:jc w:val="both"/>
      </w:pPr>
      <w:r>
        <w:t>2.1. Комиссия:</w:t>
      </w:r>
    </w:p>
    <w:p w:rsidR="005A6447" w:rsidRDefault="005A6447" w:rsidP="005A6447">
      <w:pPr>
        <w:pStyle w:val="ConsPlusNormal"/>
        <w:ind w:firstLine="540"/>
        <w:jc w:val="both"/>
      </w:pPr>
      <w:r>
        <w:t>2.1.1. Осуществляет вскрытие конвертов с конкурсной документацией.</w:t>
      </w:r>
    </w:p>
    <w:p w:rsidR="005A6447" w:rsidRDefault="005A6447" w:rsidP="005A6447">
      <w:pPr>
        <w:pStyle w:val="ConsPlusNormal"/>
        <w:ind w:firstLine="540"/>
        <w:jc w:val="both"/>
      </w:pPr>
      <w:r>
        <w:t>2.1.2. Рассматривает и оценивает заявления на участие в конкурсе и документы, представленные участниками конкурса.</w:t>
      </w:r>
    </w:p>
    <w:p w:rsidR="005A6447" w:rsidRDefault="005A6447" w:rsidP="005A6447">
      <w:pPr>
        <w:pStyle w:val="ConsPlusNormal"/>
        <w:ind w:firstLine="540"/>
        <w:jc w:val="both"/>
      </w:pPr>
      <w:r>
        <w:t>2.1.3. Определяет победителя конкурса.</w:t>
      </w:r>
    </w:p>
    <w:p w:rsidR="005A6447" w:rsidRDefault="005A6447" w:rsidP="005A6447">
      <w:pPr>
        <w:pStyle w:val="ConsPlusNormal"/>
        <w:ind w:firstLine="540"/>
        <w:jc w:val="both"/>
      </w:pPr>
      <w:r>
        <w:t>2.1.4. Оформляет протоколы заседаний конкурсной комиссии.</w:t>
      </w:r>
    </w:p>
    <w:p w:rsidR="005A6447" w:rsidRDefault="005A6447" w:rsidP="005A6447">
      <w:pPr>
        <w:pStyle w:val="ConsPlusNormal"/>
        <w:ind w:firstLine="540"/>
        <w:jc w:val="both"/>
      </w:pPr>
      <w:r>
        <w:t xml:space="preserve">2.1.5. </w:t>
      </w:r>
      <w:proofErr w:type="gramStart"/>
      <w:r>
        <w:t xml:space="preserve">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w:t>
      </w:r>
      <w:r>
        <w:lastRenderedPageBreak/>
        <w:t>период с момента объявления конкурса до даты окончания приема заявлений.</w:t>
      </w:r>
      <w:proofErr w:type="gramEnd"/>
    </w:p>
    <w:p w:rsidR="005A6447" w:rsidRDefault="005A6447" w:rsidP="005A6447">
      <w:pPr>
        <w:pStyle w:val="ConsPlusNormal"/>
        <w:ind w:firstLine="540"/>
        <w:jc w:val="both"/>
      </w:pPr>
    </w:p>
    <w:p w:rsidR="005A6447" w:rsidRDefault="005A6447" w:rsidP="005A6447">
      <w:pPr>
        <w:pStyle w:val="ConsPlusNormal"/>
        <w:jc w:val="center"/>
      </w:pPr>
      <w:r>
        <w:t>3. Права Комиссии</w:t>
      </w:r>
    </w:p>
    <w:p w:rsidR="005A6447" w:rsidRDefault="005A6447" w:rsidP="005A6447">
      <w:pPr>
        <w:pStyle w:val="ConsPlusNormal"/>
        <w:ind w:firstLine="540"/>
        <w:jc w:val="both"/>
      </w:pPr>
    </w:p>
    <w:p w:rsidR="005A6447" w:rsidRDefault="005A6447" w:rsidP="005A6447">
      <w:pPr>
        <w:pStyle w:val="ConsPlusNormal"/>
        <w:ind w:firstLine="540"/>
        <w:jc w:val="both"/>
      </w:pPr>
      <w:r>
        <w:t>3.1. Комиссия для выполнения возложенных на нее задач имеет право:</w:t>
      </w:r>
    </w:p>
    <w:p w:rsidR="005A6447" w:rsidRDefault="005A6447" w:rsidP="005A6447">
      <w:pPr>
        <w:pStyle w:val="ConsPlusNormal"/>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5A6447" w:rsidRDefault="005A6447" w:rsidP="005A6447">
      <w:pPr>
        <w:pStyle w:val="ConsPlusNormal"/>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5A6447" w:rsidRDefault="005A6447" w:rsidP="005A6447">
      <w:pPr>
        <w:pStyle w:val="ConsPlusNormal"/>
        <w:jc w:val="center"/>
      </w:pPr>
      <w:r>
        <w:t>4. Организация деятельности Комиссии</w:t>
      </w:r>
    </w:p>
    <w:p w:rsidR="005A6447" w:rsidRDefault="005A6447" w:rsidP="005A6447">
      <w:pPr>
        <w:pStyle w:val="ConsPlusNormal"/>
        <w:ind w:firstLine="540"/>
        <w:jc w:val="both"/>
      </w:pPr>
    </w:p>
    <w:p w:rsidR="005A6447" w:rsidRDefault="005A6447" w:rsidP="005A6447">
      <w:pPr>
        <w:pStyle w:val="ConsPlusNormal"/>
        <w:ind w:firstLine="540"/>
        <w:jc w:val="both"/>
      </w:pPr>
      <w:r>
        <w:t>4.1. Состав Комиссии утверждается распоряжением главы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4.2. Работой Комиссии руководит председатель.</w:t>
      </w:r>
    </w:p>
    <w:p w:rsidR="005A6447" w:rsidRDefault="005A6447" w:rsidP="005A6447">
      <w:pPr>
        <w:pStyle w:val="ConsPlusNormal"/>
        <w:ind w:firstLine="540"/>
        <w:jc w:val="both"/>
      </w:pPr>
      <w:r>
        <w:t>4.3. Заседания Комиссии проводятся по мере необходимости.</w:t>
      </w:r>
    </w:p>
    <w:p w:rsidR="005A6447" w:rsidRDefault="005A6447" w:rsidP="005A6447">
      <w:pPr>
        <w:pStyle w:val="ConsPlusNormal"/>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5A6447" w:rsidRDefault="005A6447" w:rsidP="005A6447">
      <w:pPr>
        <w:pStyle w:val="ConsPlusNormal"/>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5A6447" w:rsidRDefault="005A6447" w:rsidP="005A6447">
      <w:pPr>
        <w:pStyle w:val="ConsPlusNormal"/>
        <w:ind w:firstLine="540"/>
        <w:jc w:val="both"/>
      </w:pPr>
      <w:r>
        <w:t>В случае равенства голосов голос председателя Комиссии является решающим.</w:t>
      </w:r>
    </w:p>
    <w:p w:rsidR="005A6447" w:rsidRDefault="005A6447" w:rsidP="005A6447">
      <w:pPr>
        <w:pStyle w:val="ConsPlusNormal"/>
        <w:ind w:firstLine="540"/>
        <w:jc w:val="both"/>
      </w:pPr>
      <w:r>
        <w:t>4.6. Комиссия отклоняет заявления на участие в конкурсе в случае, если:</w:t>
      </w:r>
    </w:p>
    <w:p w:rsidR="005A6447" w:rsidRDefault="005A6447" w:rsidP="005A6447">
      <w:pPr>
        <w:pStyle w:val="ConsPlusNormal"/>
        <w:ind w:firstLine="540"/>
        <w:jc w:val="both"/>
      </w:pPr>
      <w:r>
        <w:t>4.6.1. Участник конкурса не соответствует требованиям, установленным действующим законодательством.</w:t>
      </w:r>
    </w:p>
    <w:p w:rsidR="005A6447" w:rsidRDefault="005A6447" w:rsidP="005A6447">
      <w:pPr>
        <w:pStyle w:val="ConsPlusNormal"/>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5A6447" w:rsidRDefault="005A6447" w:rsidP="005A6447">
      <w:pPr>
        <w:pStyle w:val="ConsPlusNormal"/>
        <w:ind w:firstLine="540"/>
        <w:jc w:val="both"/>
      </w:pPr>
      <w:r>
        <w:t>4.6.3. К заявлению участника не приложены заявительные документы и/или конкурсная документация.</w:t>
      </w:r>
    </w:p>
    <w:p w:rsidR="005A6447" w:rsidRDefault="005A6447" w:rsidP="005A6447">
      <w:pPr>
        <w:pStyle w:val="ConsPlusNormal"/>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5A6447" w:rsidRDefault="005A6447" w:rsidP="005A6447">
      <w:pPr>
        <w:pStyle w:val="ConsPlusNormal"/>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5A6447" w:rsidRDefault="005A6447" w:rsidP="005A6447">
      <w:pPr>
        <w:pStyle w:val="ConsPlusNormal"/>
        <w:ind w:firstLine="540"/>
        <w:jc w:val="both"/>
      </w:pPr>
      <w:r>
        <w:t>4.8. Решение оформляется протоколом, который подписывается председателем конкурсной комиссии и секретарем.</w:t>
      </w:r>
    </w:p>
    <w:p w:rsidR="005A6447" w:rsidRDefault="005A6447" w:rsidP="005A6447">
      <w:pPr>
        <w:pStyle w:val="ConsPlusNormal"/>
        <w:ind w:firstLine="540"/>
        <w:jc w:val="both"/>
      </w:pPr>
      <w:r>
        <w:t>В протоколе указываются:</w:t>
      </w:r>
    </w:p>
    <w:p w:rsidR="005A6447" w:rsidRDefault="005A6447" w:rsidP="005A6447">
      <w:pPr>
        <w:pStyle w:val="ConsPlusNormal"/>
        <w:ind w:firstLine="540"/>
        <w:jc w:val="both"/>
      </w:pPr>
      <w:r>
        <w:t>- предмет конкурса;</w:t>
      </w:r>
    </w:p>
    <w:p w:rsidR="005A6447" w:rsidRDefault="005A6447" w:rsidP="005A6447">
      <w:pPr>
        <w:pStyle w:val="ConsPlusNormal"/>
        <w:ind w:firstLine="540"/>
        <w:jc w:val="both"/>
      </w:pPr>
      <w:r>
        <w:t>- состав конкурсной комиссии;</w:t>
      </w:r>
    </w:p>
    <w:p w:rsidR="005A6447" w:rsidRDefault="005A6447" w:rsidP="005A6447">
      <w:pPr>
        <w:pStyle w:val="ConsPlusNormal"/>
        <w:ind w:firstLine="540"/>
        <w:jc w:val="both"/>
      </w:pPr>
      <w:r>
        <w:t>- наименование участников конкурса;</w:t>
      </w:r>
    </w:p>
    <w:p w:rsidR="005A6447" w:rsidRDefault="005A6447" w:rsidP="005A6447">
      <w:pPr>
        <w:pStyle w:val="ConsPlusNormal"/>
        <w:ind w:firstLine="540"/>
        <w:jc w:val="both"/>
      </w:pPr>
      <w:r>
        <w:t>- наименование победителя (победителей) конкурса;</w:t>
      </w:r>
    </w:p>
    <w:p w:rsidR="005A6447" w:rsidRDefault="005A6447" w:rsidP="005A6447">
      <w:pPr>
        <w:pStyle w:val="ConsPlusNormal"/>
        <w:ind w:firstLine="540"/>
        <w:jc w:val="both"/>
      </w:pPr>
      <w:r>
        <w:t>- основания принятия решения об отклонении заявлений на участие в конкурсе (при необходимости);</w:t>
      </w:r>
    </w:p>
    <w:p w:rsidR="005A6447" w:rsidRDefault="005A6447" w:rsidP="005A6447">
      <w:pPr>
        <w:pStyle w:val="ConsPlusNormal"/>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5A6447" w:rsidRDefault="005A6447" w:rsidP="005A6447">
      <w:pPr>
        <w:pStyle w:val="ConsPlusNormal"/>
        <w:ind w:firstLine="540"/>
        <w:jc w:val="both"/>
      </w:pPr>
      <w:r>
        <w:t>- срок, на который, размещается нестационарный торговый объект и объект по оказанию услуг.</w:t>
      </w:r>
    </w:p>
    <w:p w:rsidR="005A6447" w:rsidRDefault="005A6447" w:rsidP="005A6447">
      <w:pPr>
        <w:pStyle w:val="ConsPlusNormal"/>
        <w:ind w:firstLine="540"/>
        <w:jc w:val="both"/>
      </w:pPr>
      <w:r>
        <w:t xml:space="preserve">4.9. Протокол о результатах конкурса является основанием для заключения с </w:t>
      </w:r>
      <w:r>
        <w:lastRenderedPageBreak/>
        <w:t>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5A6447" w:rsidRDefault="005A6447" w:rsidP="005A6447">
      <w:pPr>
        <w:pStyle w:val="ConsPlusNormal"/>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5A6447" w:rsidRDefault="005A6447" w:rsidP="005A6447">
      <w:pPr>
        <w:pStyle w:val="ConsPlusNormal"/>
        <w:ind w:firstLine="540"/>
        <w:jc w:val="both"/>
      </w:pPr>
      <w:r>
        <w:t>4.11. Итоги проведения конкурса публикуются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w:t>
      </w: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jc w:val="right"/>
        <w:rPr>
          <w:sz w:val="22"/>
          <w:szCs w:val="22"/>
        </w:rPr>
      </w:pPr>
      <w:r>
        <w:rPr>
          <w:sz w:val="22"/>
          <w:szCs w:val="22"/>
        </w:rPr>
        <w:t>Приложение N 5</w:t>
      </w:r>
    </w:p>
    <w:p w:rsidR="005A6447" w:rsidRDefault="005A6447" w:rsidP="005A6447">
      <w:pPr>
        <w:pStyle w:val="ConsPlusNormal"/>
        <w:jc w:val="right"/>
        <w:rPr>
          <w:sz w:val="22"/>
          <w:szCs w:val="22"/>
        </w:rPr>
      </w:pPr>
      <w:r>
        <w:rPr>
          <w:sz w:val="22"/>
          <w:szCs w:val="22"/>
        </w:rPr>
        <w:t>к решению Совета сельского поселения</w:t>
      </w:r>
    </w:p>
    <w:p w:rsidR="005A6447" w:rsidRDefault="005A6447" w:rsidP="005A6447">
      <w:pPr>
        <w:pStyle w:val="ConsPlusNormal"/>
        <w:jc w:val="right"/>
        <w:rPr>
          <w:sz w:val="22"/>
          <w:szCs w:val="22"/>
        </w:rPr>
      </w:pPr>
      <w:r>
        <w:rPr>
          <w:sz w:val="22"/>
          <w:szCs w:val="22"/>
        </w:rPr>
        <w:t>Раевский сельсовет муниципального района</w:t>
      </w:r>
    </w:p>
    <w:p w:rsidR="005A6447" w:rsidRDefault="005A6447" w:rsidP="005A6447">
      <w:pPr>
        <w:pStyle w:val="ConsPlusNormal"/>
        <w:jc w:val="right"/>
        <w:rPr>
          <w:sz w:val="22"/>
          <w:szCs w:val="22"/>
        </w:rPr>
      </w:pPr>
      <w:r>
        <w:rPr>
          <w:sz w:val="22"/>
          <w:szCs w:val="22"/>
        </w:rPr>
        <w:t>Альшеевский район Республики Башкортостан</w:t>
      </w:r>
    </w:p>
    <w:p w:rsidR="005A6447" w:rsidRDefault="005A6447" w:rsidP="005A6447">
      <w:pPr>
        <w:pStyle w:val="ConsPlusNormal"/>
        <w:jc w:val="right"/>
        <w:rPr>
          <w:sz w:val="22"/>
          <w:szCs w:val="22"/>
        </w:rPr>
      </w:pPr>
      <w:r>
        <w:rPr>
          <w:sz w:val="22"/>
          <w:szCs w:val="22"/>
        </w:rPr>
        <w:t>от 26.08. 2021 г. N 142</w:t>
      </w:r>
    </w:p>
    <w:p w:rsidR="005A6447" w:rsidRDefault="005A6447" w:rsidP="005A6447">
      <w:pPr>
        <w:pStyle w:val="ConsPlusNormal"/>
        <w:ind w:firstLine="540"/>
        <w:jc w:val="both"/>
      </w:pPr>
    </w:p>
    <w:p w:rsidR="005A6447" w:rsidRDefault="005A6447" w:rsidP="005A6447">
      <w:pPr>
        <w:pStyle w:val="ConsPlusNormal"/>
        <w:jc w:val="center"/>
      </w:pPr>
      <w:r>
        <w:t>Типовая форма договора</w:t>
      </w:r>
    </w:p>
    <w:p w:rsidR="005A6447" w:rsidRDefault="005A6447" w:rsidP="005A6447">
      <w:pPr>
        <w:pStyle w:val="ConsPlusNormal"/>
        <w:jc w:val="center"/>
      </w:pPr>
      <w:r>
        <w:t xml:space="preserve"> на право размещения нестационарного торгового объекта или объекта по оказанию услуг</w:t>
      </w:r>
    </w:p>
    <w:p w:rsidR="005A6447" w:rsidRDefault="005A6447" w:rsidP="005A6447">
      <w:pPr>
        <w:pStyle w:val="ConsPlusNormal"/>
        <w:ind w:firstLine="540"/>
        <w:jc w:val="both"/>
      </w:pPr>
    </w:p>
    <w:p w:rsidR="005A6447" w:rsidRDefault="005A6447" w:rsidP="005A6447">
      <w:pPr>
        <w:pStyle w:val="ConsPlusNormal"/>
        <w:jc w:val="right"/>
      </w:pPr>
      <w:r>
        <w:t>"__" _________ 20__ г.</w:t>
      </w:r>
    </w:p>
    <w:p w:rsidR="005A6447" w:rsidRDefault="005A6447" w:rsidP="005A6447">
      <w:pPr>
        <w:pStyle w:val="ConsPlusNormal"/>
        <w:ind w:firstLine="540"/>
        <w:jc w:val="both"/>
      </w:pPr>
    </w:p>
    <w:p w:rsidR="005A6447" w:rsidRDefault="005A6447" w:rsidP="005A6447">
      <w:pPr>
        <w:pStyle w:val="ConsPlusNormal"/>
        <w:ind w:firstLine="540"/>
        <w:jc w:val="both"/>
      </w:pPr>
      <w:r>
        <w:t>Администрация сельского поселения Раевский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лице____________________________________________________, действующего на основании__________________________________________________________, именуем___. в дальнейшем "Субъект ", с другой стороны, далее именуемые "Стороны", заключили настоящий договор о нижеследующем:</w:t>
      </w:r>
    </w:p>
    <w:p w:rsidR="005A6447" w:rsidRDefault="005A6447" w:rsidP="005A6447">
      <w:pPr>
        <w:pStyle w:val="ConsPlusNormal"/>
        <w:ind w:firstLine="540"/>
        <w:jc w:val="both"/>
      </w:pPr>
    </w:p>
    <w:p w:rsidR="005A6447" w:rsidRDefault="005A6447" w:rsidP="005A6447">
      <w:pPr>
        <w:pStyle w:val="ConsPlusNormal"/>
        <w:jc w:val="center"/>
      </w:pPr>
      <w:r>
        <w:t>I. Предмет договора</w:t>
      </w:r>
    </w:p>
    <w:p w:rsidR="005A6447" w:rsidRDefault="005A6447" w:rsidP="005A6447">
      <w:pPr>
        <w:pStyle w:val="ConsPlusNormal"/>
        <w:ind w:firstLine="540"/>
        <w:jc w:val="both"/>
      </w:pPr>
    </w:p>
    <w:p w:rsidR="005A6447" w:rsidRDefault="005A6447" w:rsidP="005A6447">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(тип)</w:t>
      </w:r>
    </w:p>
    <w:p w:rsidR="005A6447" w:rsidRDefault="005A6447" w:rsidP="005A6447">
      <w:pPr>
        <w:pStyle w:val="ConsPlusNormal"/>
        <w:ind w:firstLine="540"/>
        <w:jc w:val="both"/>
      </w:pPr>
      <w:r>
        <w:t>______________________________________________________________________</w:t>
      </w:r>
    </w:p>
    <w:p w:rsidR="005A6447" w:rsidRDefault="005A6447" w:rsidP="005A6447">
      <w:pPr>
        <w:pStyle w:val="ConsPlusNormal"/>
        <w:jc w:val="center"/>
      </w:pPr>
      <w:r>
        <w:t>(далее - Объект) для осуществления</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(вид деятельности, группа реализуемых товаров)</w:t>
      </w:r>
    </w:p>
    <w:p w:rsidR="005A6447" w:rsidRDefault="005A6447" w:rsidP="005A6447">
      <w:pPr>
        <w:pStyle w:val="ConsPlusNormal"/>
        <w:ind w:firstLine="540"/>
        <w:jc w:val="both"/>
      </w:pPr>
      <w:r>
        <w:t xml:space="preserve">общей площадью _____ кв. м на участке по адресному ориентиру в соответствии со </w:t>
      </w:r>
      <w:r>
        <w:lastRenderedPageBreak/>
        <w:t>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(место расположения объекта)</w:t>
      </w:r>
    </w:p>
    <w:p w:rsidR="005A6447" w:rsidRDefault="005A6447" w:rsidP="005A6447">
      <w:pPr>
        <w:pStyle w:val="ConsPlusNormal"/>
        <w:ind w:firstLine="540"/>
        <w:jc w:val="both"/>
      </w:pPr>
      <w:r>
        <w:t>на срок с ___________________ 20__ года по ________________ 20__ года.</w:t>
      </w:r>
    </w:p>
    <w:p w:rsidR="005A6447" w:rsidRDefault="005A6447" w:rsidP="005A6447">
      <w:pPr>
        <w:pStyle w:val="ConsPlusNormal"/>
        <w:ind w:firstLine="540"/>
        <w:jc w:val="both"/>
      </w:pPr>
      <w: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5A6447" w:rsidRDefault="005A6447" w:rsidP="005A6447">
      <w:pPr>
        <w:pStyle w:val="ConsPlusNormal"/>
        <w:ind w:firstLine="540"/>
        <w:jc w:val="both"/>
      </w:pPr>
    </w:p>
    <w:p w:rsidR="005A6447" w:rsidRDefault="005A6447" w:rsidP="005A6447">
      <w:pPr>
        <w:pStyle w:val="ConsPlusNormal"/>
        <w:jc w:val="center"/>
      </w:pPr>
      <w:r>
        <w:t>II. Права и обязанности Сторон</w:t>
      </w:r>
    </w:p>
    <w:p w:rsidR="005A6447" w:rsidRDefault="005A6447" w:rsidP="005A6447">
      <w:pPr>
        <w:pStyle w:val="ConsPlusNormal"/>
        <w:ind w:firstLine="540"/>
        <w:jc w:val="both"/>
      </w:pPr>
    </w:p>
    <w:p w:rsidR="005A6447" w:rsidRDefault="005A6447" w:rsidP="005A6447">
      <w:pPr>
        <w:pStyle w:val="ConsPlusNormal"/>
        <w:ind w:firstLine="540"/>
        <w:jc w:val="both"/>
      </w:pPr>
      <w:r>
        <w:t>2.1. Администрация вправе:</w:t>
      </w:r>
    </w:p>
    <w:p w:rsidR="005A6447" w:rsidRDefault="005A6447" w:rsidP="005A6447">
      <w:pPr>
        <w:pStyle w:val="ConsPlusNormal"/>
        <w:ind w:firstLine="540"/>
        <w:jc w:val="both"/>
      </w:pPr>
      <w:r>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5A6447" w:rsidRDefault="005A6447" w:rsidP="005A6447">
      <w:pPr>
        <w:pStyle w:val="ConsPlusNormal"/>
        <w:ind w:firstLine="540"/>
        <w:jc w:val="both"/>
      </w:pPr>
      <w: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и действующим законодательством Российской Федерации.</w:t>
      </w:r>
    </w:p>
    <w:p w:rsidR="005A6447" w:rsidRDefault="005A6447" w:rsidP="005A6447">
      <w:pPr>
        <w:pStyle w:val="ConsPlusNormal"/>
        <w:ind w:firstLine="540"/>
        <w:jc w:val="both"/>
      </w:pPr>
      <w:r>
        <w:t>2.4. Субъект торговли обязан:</w:t>
      </w:r>
    </w:p>
    <w:p w:rsidR="005A6447" w:rsidRDefault="005A6447" w:rsidP="005A6447">
      <w:pPr>
        <w:pStyle w:val="ConsPlusNormal"/>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5A6447" w:rsidRDefault="005A6447" w:rsidP="005A6447">
      <w:pPr>
        <w:pStyle w:val="ConsPlusNormal"/>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5A6447" w:rsidRDefault="005A6447" w:rsidP="005A6447">
      <w:pPr>
        <w:pStyle w:val="ConsPlusNormal"/>
        <w:ind w:firstLine="540"/>
        <w:jc w:val="both"/>
      </w:pPr>
      <w:r>
        <w:t>2.4.3. использовать Объект по назначению, указанному в пункте 1.1 настоящего договора;</w:t>
      </w:r>
    </w:p>
    <w:p w:rsidR="005A6447" w:rsidRDefault="005A6447" w:rsidP="005A6447">
      <w:pPr>
        <w:pStyle w:val="ConsPlusNormal"/>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5A6447" w:rsidRDefault="005A6447" w:rsidP="005A6447">
      <w:pPr>
        <w:pStyle w:val="ConsPlusNormal"/>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5A6447" w:rsidRDefault="005A6447" w:rsidP="005A6447">
      <w:pPr>
        <w:pStyle w:val="ConsPlusNormal"/>
        <w:ind w:firstLine="540"/>
        <w:jc w:val="both"/>
      </w:pPr>
      <w:proofErr w:type="gramStart"/>
      <w:r>
        <w:t xml:space="preserve">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w:t>
      </w:r>
      <w:r>
        <w:lastRenderedPageBreak/>
        <w:t>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5A6447" w:rsidRDefault="005A6447" w:rsidP="005A6447">
      <w:pPr>
        <w:pStyle w:val="ConsPlusNormal"/>
        <w:ind w:firstLine="540"/>
        <w:jc w:val="both"/>
      </w:pPr>
      <w:proofErr w:type="gramStart"/>
      <w:r>
        <w:t>2.4.7. не допускать загрязнения, захламления места размещения Объекта;</w:t>
      </w:r>
      <w:proofErr w:type="gramEnd"/>
    </w:p>
    <w:p w:rsidR="005A6447" w:rsidRDefault="005A6447" w:rsidP="005A6447">
      <w:pPr>
        <w:pStyle w:val="ConsPlusNormal"/>
        <w:ind w:firstLine="540"/>
        <w:jc w:val="both"/>
      </w:pPr>
      <w: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5A6447" w:rsidRDefault="005A6447" w:rsidP="005A6447">
      <w:pPr>
        <w:pStyle w:val="ConsPlusNormal"/>
        <w:ind w:firstLine="540"/>
        <w:jc w:val="both"/>
      </w:pPr>
      <w:r>
        <w:t>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III. Платежи и расчеты по договору</w:t>
      </w:r>
    </w:p>
    <w:p w:rsidR="005A6447" w:rsidRDefault="005A6447" w:rsidP="005A6447">
      <w:pPr>
        <w:pStyle w:val="ConsPlusNormal"/>
        <w:ind w:firstLine="540"/>
        <w:jc w:val="both"/>
      </w:pPr>
    </w:p>
    <w:p w:rsidR="005A6447" w:rsidRDefault="005A6447" w:rsidP="005A6447">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5A6447" w:rsidRDefault="005A6447" w:rsidP="005A6447">
      <w:pPr>
        <w:pStyle w:val="ConsPlusNormal"/>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5A6447" w:rsidRDefault="005A6447" w:rsidP="005A6447">
      <w:pPr>
        <w:pStyle w:val="ConsPlusNormal"/>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5A6447" w:rsidRDefault="005A6447" w:rsidP="005A6447">
      <w:pPr>
        <w:pStyle w:val="ConsPlusNormal"/>
        <w:ind w:firstLine="540"/>
        <w:jc w:val="both"/>
      </w:pPr>
      <w:r>
        <w:t>3.4. Стоимость права по договору не может быть изменена по соглашению Сторон.</w:t>
      </w:r>
    </w:p>
    <w:p w:rsidR="005A6447" w:rsidRDefault="005A6447" w:rsidP="005A6447">
      <w:pPr>
        <w:pStyle w:val="ConsPlusNormal"/>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5A6447" w:rsidRDefault="005A6447" w:rsidP="005A6447">
      <w:pPr>
        <w:pStyle w:val="ConsPlusNormal"/>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5A6447" w:rsidRDefault="005A6447" w:rsidP="005A6447">
      <w:pPr>
        <w:pStyle w:val="ConsPlusNormal"/>
        <w:jc w:val="center"/>
      </w:pPr>
      <w:r>
        <w:t>IV. Ответственность Сторон</w:t>
      </w:r>
    </w:p>
    <w:p w:rsidR="005A6447" w:rsidRDefault="005A6447" w:rsidP="005A6447">
      <w:pPr>
        <w:pStyle w:val="ConsPlusNormal"/>
        <w:ind w:firstLine="540"/>
        <w:jc w:val="both"/>
      </w:pPr>
    </w:p>
    <w:p w:rsidR="005A6447" w:rsidRDefault="005A6447" w:rsidP="005A6447">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A6447" w:rsidRDefault="005A6447" w:rsidP="005A6447">
      <w:pPr>
        <w:pStyle w:val="ConsPlusNormal"/>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5A6447" w:rsidRDefault="005A6447" w:rsidP="005A6447">
      <w:pPr>
        <w:pStyle w:val="ConsPlusNormal"/>
        <w:jc w:val="center"/>
      </w:pPr>
      <w:r>
        <w:t>V. Расторжение договора</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5A6447" w:rsidRDefault="005A6447" w:rsidP="005A6447">
      <w:pPr>
        <w:pStyle w:val="ConsPlusNormal"/>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5A6447" w:rsidRDefault="005A6447" w:rsidP="005A6447">
      <w:pPr>
        <w:pStyle w:val="ConsPlusNormal"/>
        <w:ind w:firstLine="540"/>
        <w:jc w:val="both"/>
      </w:pPr>
      <w:r>
        <w:t>5.2.1. невыполнение Субъектом требований, указанных в пункте 2.4 настоящего договора;</w:t>
      </w:r>
    </w:p>
    <w:p w:rsidR="005A6447" w:rsidRDefault="005A6447" w:rsidP="005A6447">
      <w:pPr>
        <w:pStyle w:val="ConsPlusNormal"/>
        <w:ind w:firstLine="540"/>
        <w:jc w:val="both"/>
      </w:pPr>
      <w:r>
        <w:t>5.2.2. невыполнение Субъектом требований по оплате, установленных разделом III настоящего договора;</w:t>
      </w:r>
    </w:p>
    <w:p w:rsidR="005A6447" w:rsidRDefault="005A6447" w:rsidP="005A6447">
      <w:pPr>
        <w:pStyle w:val="ConsPlusNormal"/>
        <w:ind w:firstLine="540"/>
        <w:jc w:val="both"/>
      </w:pPr>
      <w:r>
        <w:t>5.2.3. прекращение Субъектом в установленном законом порядке своей деятельности;</w:t>
      </w:r>
    </w:p>
    <w:p w:rsidR="005A6447" w:rsidRDefault="005A6447" w:rsidP="005A6447">
      <w:pPr>
        <w:pStyle w:val="ConsPlusNormal"/>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5A6447" w:rsidRDefault="005A6447" w:rsidP="005A6447">
      <w:pPr>
        <w:pStyle w:val="ConsPlusNormal"/>
        <w:ind w:firstLine="540"/>
        <w:jc w:val="both"/>
      </w:pPr>
      <w:r>
        <w:t>5.2.5. эксплуатация Объекта без акта приемочной комиссии;</w:t>
      </w:r>
    </w:p>
    <w:p w:rsidR="005A6447" w:rsidRDefault="005A6447" w:rsidP="005A6447">
      <w:pPr>
        <w:pStyle w:val="ConsPlusNormal"/>
        <w:ind w:firstLine="540"/>
        <w:jc w:val="both"/>
      </w:pPr>
      <w:r>
        <w:t>5.2.6. непредъявление Объекта в течение установленного срока к приемке приемочной комиссии;</w:t>
      </w:r>
    </w:p>
    <w:p w:rsidR="005A6447" w:rsidRDefault="005A6447" w:rsidP="005A6447">
      <w:pPr>
        <w:pStyle w:val="ConsPlusNormal"/>
        <w:ind w:firstLine="540"/>
        <w:jc w:val="both"/>
      </w:pPr>
      <w: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5A6447" w:rsidRDefault="005A6447" w:rsidP="005A6447">
      <w:pPr>
        <w:pStyle w:val="ConsPlusNormal"/>
        <w:jc w:val="center"/>
      </w:pPr>
      <w:r>
        <w:t>VI. Прочие условия</w:t>
      </w:r>
    </w:p>
    <w:p w:rsidR="005A6447" w:rsidRDefault="005A6447" w:rsidP="005A6447">
      <w:pPr>
        <w:pStyle w:val="ConsPlusNormal"/>
        <w:ind w:firstLine="540"/>
        <w:jc w:val="both"/>
      </w:pPr>
    </w:p>
    <w:p w:rsidR="005A6447" w:rsidRDefault="005A6447" w:rsidP="005A6447">
      <w:pPr>
        <w:pStyle w:val="ConsPlusNormal"/>
        <w:ind w:firstLine="540"/>
        <w:jc w:val="both"/>
      </w:pPr>
      <w: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6.2. Договор составлен в двух экземплярах, каждый из которых имеет одинаковую юридическую силу.</w:t>
      </w:r>
    </w:p>
    <w:p w:rsidR="005A6447" w:rsidRDefault="005A6447" w:rsidP="005A6447">
      <w:pPr>
        <w:pStyle w:val="ConsPlusNormal"/>
        <w:ind w:firstLine="540"/>
        <w:jc w:val="both"/>
      </w:pPr>
      <w:r>
        <w:t>6.3. Споры по договору разрешаются в судебном порядке.</w:t>
      </w:r>
    </w:p>
    <w:p w:rsidR="005A6447" w:rsidRDefault="005A6447" w:rsidP="005A6447">
      <w:pPr>
        <w:pStyle w:val="ConsPlusNormal"/>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5A6447" w:rsidRDefault="005A6447" w:rsidP="005A6447">
      <w:pPr>
        <w:pStyle w:val="ConsPlusNormal"/>
        <w:ind w:firstLine="540"/>
        <w:jc w:val="both"/>
      </w:pPr>
      <w:r>
        <w:t>6.5. Приложения к договору составляют его неотъемлемую часть:</w:t>
      </w:r>
    </w:p>
    <w:p w:rsidR="005A6447" w:rsidRDefault="005A6447" w:rsidP="005A6447">
      <w:pPr>
        <w:pStyle w:val="ConsPlusNormal"/>
        <w:ind w:firstLine="540"/>
        <w:jc w:val="both"/>
      </w:pPr>
      <w:r>
        <w:t>приложение N 1 - проектная документация;</w:t>
      </w:r>
    </w:p>
    <w:p w:rsidR="005A6447" w:rsidRDefault="005A6447" w:rsidP="005A6447">
      <w:pPr>
        <w:pStyle w:val="ConsPlusNormal"/>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5A6447" w:rsidRDefault="005A6447" w:rsidP="005A6447">
      <w:pPr>
        <w:pStyle w:val="ConsPlusNormal"/>
        <w:ind w:firstLine="540"/>
        <w:jc w:val="both"/>
      </w:pPr>
    </w:p>
    <w:p w:rsidR="005A6447" w:rsidRDefault="005A6447" w:rsidP="005A6447">
      <w:pPr>
        <w:pStyle w:val="ConsPlusNormal"/>
        <w:jc w:val="center"/>
      </w:pPr>
      <w:r>
        <w:t>VII. Юридические адреса, банковские реквизиты и подписи Сторон</w:t>
      </w:r>
    </w:p>
    <w:p w:rsidR="005A6447" w:rsidRDefault="005A6447" w:rsidP="005A644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888"/>
        <w:gridCol w:w="4888"/>
      </w:tblGrid>
      <w:tr w:rsidR="005A6447" w:rsidTr="005A6447">
        <w:tc>
          <w:tcPr>
            <w:tcW w:w="4888" w:type="dxa"/>
          </w:tcPr>
          <w:p w:rsidR="005A6447" w:rsidRDefault="005A6447">
            <w:pPr>
              <w:pStyle w:val="ConsPlusNormal"/>
              <w:spacing w:line="276" w:lineRule="auto"/>
              <w:jc w:val="both"/>
            </w:pPr>
            <w:r>
              <w:t>Администрация сельского поселения Раевский сельсовет муниципального района Альшеевский район Республики Башкортостан</w:t>
            </w:r>
          </w:p>
          <w:p w:rsidR="005A6447" w:rsidRDefault="005A6447">
            <w:pPr>
              <w:pStyle w:val="ConsPlusNormal"/>
              <w:spacing w:line="276" w:lineRule="auto"/>
              <w:jc w:val="both"/>
            </w:pPr>
            <w:r>
              <w:t>Адрес:</w:t>
            </w:r>
          </w:p>
          <w:p w:rsidR="005A6447" w:rsidRDefault="005A6447">
            <w:pPr>
              <w:pStyle w:val="ConsPlusNormal"/>
              <w:spacing w:line="276" w:lineRule="auto"/>
              <w:jc w:val="both"/>
            </w:pPr>
            <w:r>
              <w:lastRenderedPageBreak/>
              <w:t>ИНН/КПП _________________________</w:t>
            </w:r>
          </w:p>
          <w:p w:rsidR="005A6447" w:rsidRDefault="005A6447">
            <w:pPr>
              <w:pStyle w:val="ConsPlusNormal"/>
              <w:spacing w:line="276" w:lineRule="auto"/>
              <w:jc w:val="both"/>
            </w:pPr>
            <w:proofErr w:type="gramStart"/>
            <w:r>
              <w:t>р</w:t>
            </w:r>
            <w:proofErr w:type="gramEnd"/>
            <w:r>
              <w:t>/с ________________________________</w:t>
            </w:r>
          </w:p>
          <w:p w:rsidR="005A6447" w:rsidRDefault="005A6447">
            <w:pPr>
              <w:pStyle w:val="ConsPlusNormal"/>
              <w:spacing w:line="276" w:lineRule="auto"/>
              <w:jc w:val="both"/>
            </w:pPr>
            <w:r>
              <w:t>в _________________________________</w:t>
            </w:r>
          </w:p>
          <w:p w:rsidR="005A6447" w:rsidRDefault="005A6447">
            <w:pPr>
              <w:pStyle w:val="ConsPlusNormal"/>
              <w:spacing w:line="276" w:lineRule="auto"/>
              <w:jc w:val="both"/>
            </w:pPr>
            <w:r>
              <w:t>к/с ________________________________</w:t>
            </w:r>
          </w:p>
          <w:p w:rsidR="005A6447" w:rsidRDefault="005A6447">
            <w:pPr>
              <w:pStyle w:val="ConsPlusNormal"/>
              <w:spacing w:line="276" w:lineRule="auto"/>
              <w:jc w:val="both"/>
            </w:pPr>
            <w:r>
              <w:t>ОКАТО ___________________________</w:t>
            </w:r>
          </w:p>
          <w:p w:rsidR="005A6447" w:rsidRDefault="005A6447">
            <w:pPr>
              <w:pStyle w:val="ConsPlusNormal"/>
              <w:spacing w:line="276" w:lineRule="auto"/>
              <w:jc w:val="both"/>
            </w:pPr>
            <w:r>
              <w:t>ОКОНХ ___________________________</w:t>
            </w:r>
          </w:p>
          <w:p w:rsidR="005A6447" w:rsidRDefault="005A6447">
            <w:pPr>
              <w:pStyle w:val="ConsPlusNormal"/>
              <w:spacing w:line="276" w:lineRule="auto"/>
              <w:jc w:val="both"/>
            </w:pPr>
            <w:r>
              <w:t>ОКПО ____________________________</w:t>
            </w:r>
          </w:p>
          <w:p w:rsidR="005A6447" w:rsidRDefault="005A6447">
            <w:pPr>
              <w:pStyle w:val="ConsPlusNormal"/>
              <w:spacing w:line="276" w:lineRule="auto"/>
              <w:jc w:val="both"/>
            </w:pPr>
            <w:r>
              <w:t>_____________/_____________________/</w:t>
            </w:r>
          </w:p>
          <w:p w:rsidR="005A6447" w:rsidRDefault="005A6447">
            <w:pPr>
              <w:pStyle w:val="ConsPlusNormal"/>
              <w:spacing w:line="276" w:lineRule="auto"/>
              <w:jc w:val="both"/>
            </w:pPr>
            <w:r>
              <w:t>(подпись) (расшифровка подписи)</w:t>
            </w:r>
          </w:p>
          <w:p w:rsidR="005A6447" w:rsidRDefault="005A6447">
            <w:pPr>
              <w:pStyle w:val="ConsPlusNormal"/>
              <w:spacing w:line="276" w:lineRule="auto"/>
              <w:jc w:val="both"/>
            </w:pPr>
            <w:r>
              <w:t>М.П.</w:t>
            </w:r>
          </w:p>
          <w:p w:rsidR="005A6447" w:rsidRDefault="005A6447">
            <w:pPr>
              <w:pStyle w:val="ConsPlusNormal"/>
              <w:spacing w:line="276" w:lineRule="auto"/>
              <w:jc w:val="both"/>
            </w:pPr>
          </w:p>
        </w:tc>
        <w:tc>
          <w:tcPr>
            <w:tcW w:w="4888" w:type="dxa"/>
          </w:tcPr>
          <w:p w:rsidR="005A6447" w:rsidRDefault="005A6447">
            <w:pPr>
              <w:pStyle w:val="ConsPlusNormal"/>
              <w:spacing w:line="276" w:lineRule="auto"/>
              <w:jc w:val="both"/>
            </w:pPr>
            <w:r>
              <w:lastRenderedPageBreak/>
              <w:t>Субъект:</w:t>
            </w:r>
          </w:p>
          <w:p w:rsidR="005A6447" w:rsidRDefault="005A6447">
            <w:pPr>
              <w:pStyle w:val="ConsPlusNormal"/>
              <w:spacing w:line="276" w:lineRule="auto"/>
              <w:jc w:val="both"/>
            </w:pPr>
            <w:r>
              <w:t>__________________________________</w:t>
            </w:r>
          </w:p>
          <w:p w:rsidR="005A6447" w:rsidRDefault="005A6447">
            <w:pPr>
              <w:pStyle w:val="ConsPlusNormal"/>
              <w:spacing w:line="276" w:lineRule="auto"/>
              <w:jc w:val="both"/>
            </w:pPr>
            <w:r>
              <w:t>__________________________________</w:t>
            </w:r>
          </w:p>
          <w:p w:rsidR="005A6447" w:rsidRDefault="005A6447">
            <w:pPr>
              <w:pStyle w:val="ConsPlusNormal"/>
              <w:spacing w:line="276" w:lineRule="auto"/>
              <w:jc w:val="both"/>
            </w:pPr>
            <w:r>
              <w:t>Адрес:</w:t>
            </w:r>
          </w:p>
          <w:p w:rsidR="005A6447" w:rsidRDefault="005A6447">
            <w:pPr>
              <w:pStyle w:val="ConsPlusNormal"/>
              <w:spacing w:line="276" w:lineRule="auto"/>
              <w:jc w:val="both"/>
            </w:pPr>
            <w:r>
              <w:t>ИНН/КПП _________________________</w:t>
            </w:r>
          </w:p>
          <w:p w:rsidR="005A6447" w:rsidRDefault="005A6447">
            <w:pPr>
              <w:pStyle w:val="ConsPlusNormal"/>
              <w:spacing w:line="276" w:lineRule="auto"/>
              <w:jc w:val="both"/>
            </w:pPr>
            <w:proofErr w:type="gramStart"/>
            <w:r>
              <w:lastRenderedPageBreak/>
              <w:t>р</w:t>
            </w:r>
            <w:proofErr w:type="gramEnd"/>
            <w:r>
              <w:t>/с ________________________________</w:t>
            </w:r>
          </w:p>
          <w:p w:rsidR="005A6447" w:rsidRDefault="005A6447">
            <w:pPr>
              <w:pStyle w:val="ConsPlusNormal"/>
              <w:spacing w:line="276" w:lineRule="auto"/>
              <w:jc w:val="both"/>
            </w:pPr>
            <w:r>
              <w:t>в _________________________________</w:t>
            </w:r>
          </w:p>
          <w:p w:rsidR="005A6447" w:rsidRDefault="005A6447">
            <w:pPr>
              <w:pStyle w:val="ConsPlusNormal"/>
              <w:spacing w:line="276" w:lineRule="auto"/>
              <w:jc w:val="both"/>
            </w:pPr>
            <w:r>
              <w:t>к/с ________________________________</w:t>
            </w:r>
          </w:p>
          <w:p w:rsidR="005A6447" w:rsidRDefault="005A6447">
            <w:pPr>
              <w:pStyle w:val="ConsPlusNormal"/>
              <w:spacing w:line="276" w:lineRule="auto"/>
              <w:jc w:val="both"/>
            </w:pPr>
            <w:r>
              <w:t>ОКАТО ___________________________</w:t>
            </w:r>
          </w:p>
          <w:p w:rsidR="005A6447" w:rsidRDefault="005A6447">
            <w:pPr>
              <w:pStyle w:val="ConsPlusNormal"/>
              <w:spacing w:line="276" w:lineRule="auto"/>
              <w:jc w:val="both"/>
            </w:pPr>
            <w:r>
              <w:t>ОКОНХ ___________________________</w:t>
            </w:r>
          </w:p>
          <w:p w:rsidR="005A6447" w:rsidRDefault="005A6447">
            <w:pPr>
              <w:pStyle w:val="ConsPlusNormal"/>
              <w:spacing w:line="276" w:lineRule="auto"/>
              <w:jc w:val="both"/>
            </w:pPr>
            <w:r>
              <w:t>ОКПО ____________________________</w:t>
            </w:r>
          </w:p>
          <w:p w:rsidR="005A6447" w:rsidRDefault="005A6447">
            <w:pPr>
              <w:pStyle w:val="ConsPlusNormal"/>
              <w:spacing w:line="276" w:lineRule="auto"/>
              <w:jc w:val="both"/>
            </w:pPr>
            <w:r>
              <w:t>_____________/_____________________/</w:t>
            </w:r>
          </w:p>
          <w:p w:rsidR="005A6447" w:rsidRDefault="005A6447">
            <w:pPr>
              <w:pStyle w:val="ConsPlusNormal"/>
              <w:spacing w:line="276" w:lineRule="auto"/>
              <w:jc w:val="both"/>
            </w:pPr>
            <w:r>
              <w:t>(подпись) (расшифровка подписи)</w:t>
            </w:r>
          </w:p>
          <w:p w:rsidR="005A6447" w:rsidRDefault="005A6447">
            <w:pPr>
              <w:pStyle w:val="ConsPlusNormal"/>
              <w:spacing w:line="276" w:lineRule="auto"/>
              <w:jc w:val="both"/>
            </w:pPr>
            <w:r>
              <w:t>М.П. (при наличии)</w:t>
            </w:r>
          </w:p>
          <w:p w:rsidR="005A6447" w:rsidRDefault="005A6447">
            <w:pPr>
              <w:pStyle w:val="ConsPlusNormal"/>
              <w:spacing w:line="276" w:lineRule="auto"/>
              <w:jc w:val="both"/>
            </w:pPr>
          </w:p>
        </w:tc>
      </w:tr>
    </w:tbl>
    <w:p w:rsidR="005A6447" w:rsidRDefault="005A6447" w:rsidP="005A6447">
      <w:pPr>
        <w:pStyle w:val="ConsPlusNormal"/>
        <w:ind w:firstLine="540"/>
        <w:jc w:val="both"/>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r>
        <w:t>Приложение N 6</w:t>
      </w:r>
    </w:p>
    <w:p w:rsidR="005A6447" w:rsidRDefault="005A6447" w:rsidP="005A6447">
      <w:pPr>
        <w:pStyle w:val="ConsPlusNormal"/>
        <w:jc w:val="right"/>
      </w:pPr>
      <w:r>
        <w:t>к решению Совета</w:t>
      </w:r>
    </w:p>
    <w:p w:rsidR="005A6447" w:rsidRDefault="005A6447" w:rsidP="005A6447">
      <w:pPr>
        <w:pStyle w:val="ConsPlusNormal"/>
        <w:jc w:val="right"/>
      </w:pPr>
      <w:r>
        <w:t>сельского поселения</w:t>
      </w:r>
    </w:p>
    <w:p w:rsidR="005A6447" w:rsidRDefault="005A6447" w:rsidP="005A6447">
      <w:pPr>
        <w:pStyle w:val="ConsPlusNormal"/>
        <w:jc w:val="right"/>
      </w:pPr>
      <w:r>
        <w:t>Раевский сельсовет</w:t>
      </w:r>
    </w:p>
    <w:p w:rsidR="005A6447" w:rsidRDefault="005A6447" w:rsidP="005A6447">
      <w:pPr>
        <w:pStyle w:val="ConsPlusNormal"/>
        <w:jc w:val="right"/>
      </w:pPr>
      <w:r>
        <w:t>муниципального района</w:t>
      </w:r>
    </w:p>
    <w:p w:rsidR="005A6447" w:rsidRDefault="005A6447" w:rsidP="005A6447">
      <w:pPr>
        <w:pStyle w:val="ConsPlusNormal"/>
        <w:jc w:val="right"/>
      </w:pPr>
      <w:r>
        <w:t>Альшеевский район</w:t>
      </w:r>
    </w:p>
    <w:p w:rsidR="005A6447" w:rsidRDefault="005A6447" w:rsidP="005A6447">
      <w:pPr>
        <w:pStyle w:val="ConsPlusNormal"/>
        <w:jc w:val="right"/>
      </w:pPr>
      <w:r>
        <w:t>Республики Башкортостан</w:t>
      </w:r>
    </w:p>
    <w:p w:rsidR="005A6447" w:rsidRDefault="005A6447" w:rsidP="005A6447">
      <w:pPr>
        <w:pStyle w:val="ConsPlusNormal"/>
        <w:jc w:val="right"/>
      </w:pPr>
      <w:r>
        <w:t>от 26.08.2021 года N 142</w:t>
      </w:r>
    </w:p>
    <w:p w:rsidR="005A6447" w:rsidRDefault="005A6447" w:rsidP="005A6447">
      <w:pPr>
        <w:pStyle w:val="ConsPlusNormal"/>
        <w:ind w:firstLine="540"/>
        <w:jc w:val="both"/>
      </w:pPr>
    </w:p>
    <w:p w:rsidR="005A6447" w:rsidRDefault="005A6447" w:rsidP="005A6447">
      <w:pPr>
        <w:pStyle w:val="ConsPlusNormal"/>
        <w:jc w:val="center"/>
      </w:pPr>
      <w:r>
        <w:t>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p>
    <w:p w:rsidR="005A6447" w:rsidRDefault="005A6447" w:rsidP="005A6447">
      <w:pPr>
        <w:pStyle w:val="ConsPlusNormal"/>
        <w:jc w:val="center"/>
      </w:pPr>
      <w:r>
        <w:t>1. Общие положения</w:t>
      </w:r>
    </w:p>
    <w:p w:rsidR="005A6447" w:rsidRDefault="005A6447" w:rsidP="005A6447">
      <w:pPr>
        <w:pStyle w:val="ConsPlusNormal"/>
        <w:ind w:firstLine="540"/>
        <w:jc w:val="both"/>
      </w:pPr>
    </w:p>
    <w:p w:rsidR="005A6447" w:rsidRDefault="005A6447" w:rsidP="005A6447">
      <w:pPr>
        <w:pStyle w:val="ConsPlusNormal"/>
        <w:ind w:firstLine="540"/>
        <w:jc w:val="both"/>
      </w:pPr>
      <w:r>
        <w:t xml:space="preserve">1.1. </w:t>
      </w:r>
      <w:proofErr w:type="gramStart"/>
      <w:r>
        <w:t>Приемочная комиссия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5A6447" w:rsidRDefault="005A6447" w:rsidP="005A6447">
      <w:pPr>
        <w:pStyle w:val="ConsPlusNormal"/>
        <w:ind w:firstLine="540"/>
        <w:jc w:val="both"/>
      </w:pPr>
      <w:r>
        <w:t xml:space="preserve">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w:t>
      </w:r>
      <w:r>
        <w:lastRenderedPageBreak/>
        <w:t>местного самоуправления и настоящим Положением.</w:t>
      </w:r>
    </w:p>
    <w:p w:rsidR="005A6447" w:rsidRDefault="005A6447" w:rsidP="005A6447">
      <w:pPr>
        <w:pStyle w:val="ConsPlusNormal"/>
        <w:ind w:firstLine="540"/>
        <w:jc w:val="both"/>
      </w:pPr>
    </w:p>
    <w:p w:rsidR="005A6447" w:rsidRDefault="005A6447" w:rsidP="005A6447">
      <w:pPr>
        <w:pStyle w:val="ConsPlusNormal"/>
        <w:jc w:val="center"/>
      </w:pPr>
      <w:r>
        <w:t>2. Основные задачи</w:t>
      </w:r>
    </w:p>
    <w:p w:rsidR="005A6447" w:rsidRDefault="005A6447" w:rsidP="005A6447">
      <w:pPr>
        <w:pStyle w:val="ConsPlusNormal"/>
        <w:ind w:firstLine="540"/>
        <w:jc w:val="both"/>
      </w:pPr>
    </w:p>
    <w:p w:rsidR="005A6447" w:rsidRDefault="005A6447" w:rsidP="005A6447">
      <w:pPr>
        <w:pStyle w:val="ConsPlusNormal"/>
        <w:ind w:firstLine="540"/>
        <w:jc w:val="both"/>
      </w:pPr>
      <w:r>
        <w:t>2.1. Основными задачами Приемочной комиссии являются:</w:t>
      </w:r>
    </w:p>
    <w:p w:rsidR="005A6447" w:rsidRDefault="005A6447" w:rsidP="005A6447">
      <w:pPr>
        <w:pStyle w:val="ConsPlusNormal"/>
        <w:ind w:firstLine="540"/>
        <w:jc w:val="both"/>
      </w:pPr>
      <w:r>
        <w:t>-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(далее - муниципальный район);</w:t>
      </w:r>
    </w:p>
    <w:p w:rsidR="005A6447" w:rsidRDefault="005A6447" w:rsidP="005A6447">
      <w:pPr>
        <w:pStyle w:val="ConsPlusNormal"/>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5A6447" w:rsidRDefault="005A6447" w:rsidP="005A6447">
      <w:pPr>
        <w:pStyle w:val="ConsPlusNormal"/>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5A6447" w:rsidRDefault="005A6447" w:rsidP="005A6447">
      <w:pPr>
        <w:pStyle w:val="ConsPlusNormal"/>
        <w:ind w:firstLine="540"/>
        <w:jc w:val="both"/>
      </w:pPr>
    </w:p>
    <w:p w:rsidR="005A6447" w:rsidRDefault="005A6447" w:rsidP="005A6447">
      <w:pPr>
        <w:pStyle w:val="ConsPlusNormal"/>
        <w:jc w:val="center"/>
      </w:pPr>
      <w:r>
        <w:t>3. Права и обязанности</w:t>
      </w:r>
    </w:p>
    <w:p w:rsidR="005A6447" w:rsidRDefault="005A6447" w:rsidP="005A6447">
      <w:pPr>
        <w:pStyle w:val="ConsPlusNormal"/>
        <w:ind w:firstLine="540"/>
        <w:jc w:val="both"/>
      </w:pPr>
    </w:p>
    <w:p w:rsidR="005A6447" w:rsidRDefault="005A6447" w:rsidP="005A6447">
      <w:pPr>
        <w:pStyle w:val="ConsPlusNormal"/>
        <w:ind w:firstLine="540"/>
        <w:jc w:val="both"/>
      </w:pPr>
      <w:r>
        <w:t>3.1. Приемочная комиссия для решения возложенных на нее задач имеет право:</w:t>
      </w:r>
    </w:p>
    <w:p w:rsidR="005A6447" w:rsidRDefault="005A6447" w:rsidP="005A6447">
      <w:pPr>
        <w:pStyle w:val="ConsPlusNormal"/>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5A6447" w:rsidRDefault="005A6447" w:rsidP="005A6447">
      <w:pPr>
        <w:pStyle w:val="ConsPlusNormal"/>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5A6447" w:rsidRDefault="005A6447" w:rsidP="005A6447">
      <w:pPr>
        <w:pStyle w:val="ConsPlusNormal"/>
        <w:ind w:firstLine="540"/>
        <w:jc w:val="both"/>
      </w:pPr>
    </w:p>
    <w:p w:rsidR="005A6447" w:rsidRDefault="005A6447" w:rsidP="005A6447">
      <w:pPr>
        <w:pStyle w:val="ConsPlusNormal"/>
        <w:jc w:val="center"/>
      </w:pPr>
      <w:r>
        <w:t>4. Организация работы приемочной комиссии</w:t>
      </w:r>
    </w:p>
    <w:p w:rsidR="005A6447" w:rsidRDefault="005A6447" w:rsidP="005A6447">
      <w:pPr>
        <w:pStyle w:val="ConsPlusNormal"/>
        <w:ind w:firstLine="540"/>
        <w:jc w:val="both"/>
      </w:pPr>
    </w:p>
    <w:p w:rsidR="005A6447" w:rsidRDefault="005A6447" w:rsidP="005A6447">
      <w:pPr>
        <w:pStyle w:val="ConsPlusNormal"/>
        <w:ind w:firstLine="540"/>
        <w:jc w:val="both"/>
      </w:pPr>
      <w:r>
        <w:t>4.1. Приемочная комиссия формируется из представителей Администрации. Состав Приемочной комиссии утверждается распоряжением главы сельского поселения Раевский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5A6447" w:rsidRDefault="005A6447" w:rsidP="005A6447">
      <w:pPr>
        <w:pStyle w:val="ConsPlusNormal"/>
        <w:ind w:firstLine="540"/>
        <w:jc w:val="both"/>
      </w:pPr>
      <w:r>
        <w:t>Председатель приемочной комиссии:</w:t>
      </w:r>
    </w:p>
    <w:p w:rsidR="005A6447" w:rsidRDefault="005A6447" w:rsidP="005A6447">
      <w:pPr>
        <w:pStyle w:val="ConsPlusNormal"/>
        <w:ind w:firstLine="540"/>
        <w:jc w:val="both"/>
      </w:pPr>
      <w:r>
        <w:t>- осуществляет руководство деятельностью Приемочной комиссии;</w:t>
      </w:r>
    </w:p>
    <w:p w:rsidR="005A6447" w:rsidRDefault="005A6447" w:rsidP="005A6447">
      <w:pPr>
        <w:pStyle w:val="ConsPlusNormal"/>
        <w:ind w:firstLine="540"/>
        <w:jc w:val="both"/>
      </w:pPr>
      <w:r>
        <w:t>- подписывает Акт приемочной комиссии.</w:t>
      </w:r>
    </w:p>
    <w:p w:rsidR="005A6447" w:rsidRDefault="005A6447" w:rsidP="005A6447">
      <w:pPr>
        <w:pStyle w:val="ConsPlusNormal"/>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5A6447" w:rsidRDefault="005A6447" w:rsidP="005A6447">
      <w:pPr>
        <w:pStyle w:val="ConsPlusNormal"/>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5A6447" w:rsidRDefault="005A6447" w:rsidP="005A6447">
      <w:pPr>
        <w:pStyle w:val="ConsPlusNormal"/>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5A6447" w:rsidRDefault="005A6447" w:rsidP="005A6447">
      <w:pPr>
        <w:pStyle w:val="ConsPlusNormal"/>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5A6447" w:rsidRDefault="005A6447" w:rsidP="005A6447">
      <w:pPr>
        <w:pStyle w:val="ConsPlusNormal"/>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5A6447" w:rsidRDefault="005A6447" w:rsidP="005A6447">
      <w:pPr>
        <w:pStyle w:val="ConsPlusNormal"/>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5A6447" w:rsidRDefault="005A6447" w:rsidP="005A6447">
      <w:pPr>
        <w:pStyle w:val="ConsPlusNormal"/>
        <w:ind w:firstLine="540"/>
        <w:jc w:val="both"/>
      </w:pPr>
      <w:r>
        <w:t xml:space="preserve">4.5. Нестационарный торговый объект или объект по оказанию услуг осматривается </w:t>
      </w:r>
      <w:r>
        <w:lastRenderedPageBreak/>
        <w:t>Приемочной комиссией в течение 5 (пяти) рабочих дней с момента поступления обращения (уведомления).</w:t>
      </w:r>
    </w:p>
    <w:p w:rsidR="005A6447" w:rsidRDefault="005A6447" w:rsidP="005A6447">
      <w:pPr>
        <w:pStyle w:val="ConsPlusNormal"/>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5A6447" w:rsidRDefault="005A6447" w:rsidP="005A6447">
      <w:pPr>
        <w:pStyle w:val="ConsPlusNormal"/>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5A6447" w:rsidRDefault="005A6447" w:rsidP="005A6447">
      <w:pPr>
        <w:pStyle w:val="ConsPlusNormal"/>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5A6447" w:rsidRDefault="005A6447" w:rsidP="005A6447">
      <w:pPr>
        <w:pStyle w:val="ConsPlusNormal"/>
        <w:ind w:firstLine="540"/>
        <w:jc w:val="both"/>
      </w:pPr>
      <w: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5A6447" w:rsidRDefault="005A6447" w:rsidP="005A6447">
      <w:pPr>
        <w:pStyle w:val="ConsPlusNormal"/>
        <w:ind w:firstLine="540"/>
        <w:jc w:val="both"/>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pPr>
    </w:p>
    <w:p w:rsidR="005A6447" w:rsidRDefault="005A6447" w:rsidP="005A6447">
      <w:pPr>
        <w:pStyle w:val="ConsPlusNormal"/>
        <w:jc w:val="right"/>
        <w:rPr>
          <w:sz w:val="22"/>
          <w:szCs w:val="22"/>
        </w:rPr>
      </w:pPr>
      <w:r>
        <w:rPr>
          <w:sz w:val="22"/>
          <w:szCs w:val="22"/>
        </w:rPr>
        <w:t>Приложение N 7</w:t>
      </w:r>
    </w:p>
    <w:p w:rsidR="005A6447" w:rsidRDefault="005A6447" w:rsidP="005A6447">
      <w:pPr>
        <w:pStyle w:val="ConsPlusNormal"/>
        <w:jc w:val="right"/>
        <w:rPr>
          <w:sz w:val="22"/>
          <w:szCs w:val="22"/>
        </w:rPr>
      </w:pPr>
      <w:r>
        <w:rPr>
          <w:sz w:val="22"/>
          <w:szCs w:val="22"/>
        </w:rPr>
        <w:t>к решению Совета</w:t>
      </w:r>
    </w:p>
    <w:p w:rsidR="005A6447" w:rsidRDefault="005A6447" w:rsidP="005A6447">
      <w:pPr>
        <w:pStyle w:val="ConsPlusNormal"/>
        <w:jc w:val="right"/>
        <w:rPr>
          <w:sz w:val="22"/>
          <w:szCs w:val="22"/>
        </w:rPr>
      </w:pPr>
      <w:r>
        <w:rPr>
          <w:sz w:val="22"/>
          <w:szCs w:val="22"/>
        </w:rPr>
        <w:t>сельского поселения</w:t>
      </w:r>
    </w:p>
    <w:p w:rsidR="005A6447" w:rsidRDefault="005A6447" w:rsidP="005A6447">
      <w:pPr>
        <w:pStyle w:val="ConsPlusNormal"/>
        <w:jc w:val="right"/>
        <w:rPr>
          <w:sz w:val="22"/>
          <w:szCs w:val="22"/>
        </w:rPr>
      </w:pPr>
      <w:r>
        <w:rPr>
          <w:sz w:val="22"/>
          <w:szCs w:val="22"/>
        </w:rPr>
        <w:t>Раевский сельсовет</w:t>
      </w:r>
    </w:p>
    <w:p w:rsidR="005A6447" w:rsidRDefault="005A6447" w:rsidP="005A6447">
      <w:pPr>
        <w:pStyle w:val="ConsPlusNormal"/>
        <w:jc w:val="right"/>
        <w:rPr>
          <w:sz w:val="22"/>
          <w:szCs w:val="22"/>
        </w:rPr>
      </w:pPr>
      <w:r>
        <w:rPr>
          <w:sz w:val="22"/>
          <w:szCs w:val="22"/>
        </w:rPr>
        <w:t>муниципального района</w:t>
      </w:r>
    </w:p>
    <w:p w:rsidR="005A6447" w:rsidRDefault="005A6447" w:rsidP="005A6447">
      <w:pPr>
        <w:pStyle w:val="ConsPlusNormal"/>
        <w:jc w:val="right"/>
        <w:rPr>
          <w:sz w:val="22"/>
          <w:szCs w:val="22"/>
        </w:rPr>
      </w:pPr>
      <w:r>
        <w:rPr>
          <w:sz w:val="22"/>
          <w:szCs w:val="22"/>
        </w:rPr>
        <w:t>Альшеевский  район</w:t>
      </w:r>
    </w:p>
    <w:p w:rsidR="005A6447" w:rsidRDefault="005A6447" w:rsidP="005A6447">
      <w:pPr>
        <w:pStyle w:val="ConsPlusNormal"/>
        <w:jc w:val="right"/>
        <w:rPr>
          <w:sz w:val="22"/>
          <w:szCs w:val="22"/>
        </w:rPr>
      </w:pPr>
      <w:r>
        <w:rPr>
          <w:sz w:val="22"/>
          <w:szCs w:val="22"/>
        </w:rPr>
        <w:t>Республики Башкортостан</w:t>
      </w:r>
    </w:p>
    <w:p w:rsidR="005A6447" w:rsidRDefault="005A6447" w:rsidP="005A6447">
      <w:pPr>
        <w:pStyle w:val="ConsPlusNormal"/>
        <w:jc w:val="right"/>
        <w:rPr>
          <w:sz w:val="22"/>
          <w:szCs w:val="22"/>
        </w:rPr>
      </w:pPr>
      <w:r>
        <w:rPr>
          <w:sz w:val="22"/>
          <w:szCs w:val="22"/>
        </w:rPr>
        <w:t>от 26.08.2021 года N 142</w:t>
      </w:r>
    </w:p>
    <w:p w:rsidR="005A6447" w:rsidRDefault="005A6447" w:rsidP="005A6447">
      <w:pPr>
        <w:pStyle w:val="ConsPlusNormal"/>
        <w:ind w:firstLine="540"/>
        <w:jc w:val="both"/>
        <w:rPr>
          <w:sz w:val="22"/>
          <w:szCs w:val="22"/>
        </w:rPr>
      </w:pPr>
    </w:p>
    <w:p w:rsidR="005A6447" w:rsidRDefault="005A6447" w:rsidP="005A6447">
      <w:pPr>
        <w:pStyle w:val="ConsPlusNormal"/>
        <w:jc w:val="center"/>
      </w:pPr>
      <w:r>
        <w:t>Акт</w:t>
      </w:r>
    </w:p>
    <w:p w:rsidR="005A6447" w:rsidRDefault="005A6447" w:rsidP="005A6447">
      <w:pPr>
        <w:pStyle w:val="ConsPlusNormal"/>
        <w:jc w:val="center"/>
      </w:pPr>
      <w: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5A6447" w:rsidRDefault="005A6447" w:rsidP="005A6447">
      <w:pPr>
        <w:pStyle w:val="ConsPlusNormal"/>
        <w:jc w:val="center"/>
      </w:pPr>
      <w:r>
        <w:t>в договоре на размещение нестационарного торгового объекта</w:t>
      </w:r>
    </w:p>
    <w:p w:rsidR="005A6447" w:rsidRDefault="005A6447" w:rsidP="005A6447">
      <w:pPr>
        <w:pStyle w:val="ConsPlusNormal"/>
        <w:jc w:val="center"/>
      </w:pPr>
      <w:r>
        <w:t>и объекта по оказанию услуг</w:t>
      </w:r>
    </w:p>
    <w:p w:rsidR="005A6447" w:rsidRDefault="005A6447" w:rsidP="005A6447">
      <w:pPr>
        <w:pStyle w:val="ConsPlusNormal"/>
        <w:ind w:firstLine="540"/>
        <w:jc w:val="both"/>
      </w:pPr>
      <w:r>
        <w:t>"__" _________ 20__ г.</w:t>
      </w:r>
    </w:p>
    <w:p w:rsidR="005A6447" w:rsidRDefault="005A6447" w:rsidP="005A6447">
      <w:pPr>
        <w:pStyle w:val="ConsPlusNormal"/>
        <w:ind w:firstLine="540"/>
        <w:jc w:val="both"/>
      </w:pPr>
    </w:p>
    <w:p w:rsidR="005A6447" w:rsidRDefault="005A6447" w:rsidP="005A6447">
      <w:pPr>
        <w:pStyle w:val="ConsPlusNormal"/>
        <w:ind w:firstLine="540"/>
        <w:jc w:val="both"/>
      </w:pPr>
      <w:r>
        <w:t>Приемочная комиссия в составе:</w:t>
      </w:r>
    </w:p>
    <w:p w:rsidR="005A6447" w:rsidRDefault="005A6447" w:rsidP="005A6447">
      <w:pPr>
        <w:pStyle w:val="ConsPlusNormal"/>
        <w:ind w:firstLine="540"/>
        <w:jc w:val="both"/>
      </w:pPr>
      <w:r>
        <w:t>председателя комиссии:</w:t>
      </w:r>
    </w:p>
    <w:p w:rsidR="005A6447" w:rsidRDefault="005A6447" w:rsidP="005A6447">
      <w:pPr>
        <w:pStyle w:val="ConsPlusNormal"/>
        <w:ind w:firstLine="540"/>
        <w:jc w:val="both"/>
      </w:pPr>
      <w:r>
        <w:t>_______________________________________________________________________членов комиссии:</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p>
    <w:p w:rsidR="005A6447" w:rsidRDefault="005A6447" w:rsidP="005A6447">
      <w:pPr>
        <w:pStyle w:val="ConsPlusNormal"/>
        <w:ind w:firstLine="540"/>
        <w:jc w:val="both"/>
      </w:pPr>
      <w:r>
        <w:lastRenderedPageBreak/>
        <w:t>и______________________________________________________________________</w:t>
      </w:r>
    </w:p>
    <w:p w:rsidR="005A6447" w:rsidRDefault="005A6447" w:rsidP="005A6447">
      <w:pPr>
        <w:pStyle w:val="ConsPlusNormal"/>
        <w:jc w:val="center"/>
      </w:pPr>
      <w:r>
        <w:t>(субъект торговли)</w:t>
      </w:r>
    </w:p>
    <w:p w:rsidR="005A6447" w:rsidRDefault="005A6447" w:rsidP="005A6447">
      <w:pPr>
        <w:pStyle w:val="ConsPlusNormal"/>
        <w:jc w:val="center"/>
      </w:pPr>
    </w:p>
    <w:p w:rsidR="005A6447" w:rsidRDefault="005A6447" w:rsidP="005A6447">
      <w:pPr>
        <w:pStyle w:val="ConsPlusNormal"/>
        <w:jc w:val="center"/>
      </w:pPr>
      <w:r>
        <w:t>установила:</w:t>
      </w:r>
    </w:p>
    <w:p w:rsidR="005A6447" w:rsidRDefault="005A6447" w:rsidP="005A6447">
      <w:pPr>
        <w:pStyle w:val="ConsPlusNormal"/>
        <w:jc w:val="center"/>
      </w:pPr>
    </w:p>
    <w:p w:rsidR="005A6447" w:rsidRDefault="005A6447" w:rsidP="005A6447">
      <w:pPr>
        <w:pStyle w:val="ConsPlusNormal"/>
        <w:ind w:firstLine="540"/>
        <w:jc w:val="both"/>
      </w:pPr>
      <w:r>
        <w:t>1. Субъектом торговли 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(указывается юридическое лицо или индивидуальный предприниматель)</w:t>
      </w:r>
    </w:p>
    <w:p w:rsidR="005A6447" w:rsidRDefault="005A6447" w:rsidP="005A6447">
      <w:pPr>
        <w:pStyle w:val="ConsPlusNormal"/>
        <w:jc w:val="center"/>
      </w:pPr>
      <w:r>
        <w:t>предъявлен к приемке нестационарный торговый объект/объект по оказанию услуг</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(тип)</w:t>
      </w:r>
    </w:p>
    <w:p w:rsidR="005A6447" w:rsidRDefault="005A6447" w:rsidP="005A6447">
      <w:pPr>
        <w:pStyle w:val="ConsPlusNormal"/>
        <w:ind w:firstLine="540"/>
        <w:jc w:val="both"/>
      </w:pPr>
      <w:r>
        <w:t>_______________________________________________________________________ (далее - Объект) для осуществления 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pPr>
      <w:r>
        <w:t>(вид деятельности, группа реализуемых товаров)</w:t>
      </w:r>
    </w:p>
    <w:p w:rsidR="005A6447" w:rsidRDefault="005A6447" w:rsidP="005A6447">
      <w:pPr>
        <w:pStyle w:val="ConsPlusNormal"/>
        <w:ind w:firstLine="540"/>
        <w:jc w:val="both"/>
      </w:pPr>
      <w:r>
        <w:t>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rPr>
          <w:sz w:val="22"/>
          <w:szCs w:val="22"/>
        </w:rPr>
      </w:pPr>
      <w:r>
        <w:rPr>
          <w:sz w:val="22"/>
          <w:szCs w:val="22"/>
        </w:rPr>
        <w:t>(место расположения объекта)</w:t>
      </w:r>
    </w:p>
    <w:p w:rsidR="005A6447" w:rsidRDefault="005A6447" w:rsidP="005A6447">
      <w:pPr>
        <w:pStyle w:val="ConsPlusNormal"/>
        <w:ind w:firstLine="540"/>
        <w:jc w:val="both"/>
      </w:pPr>
      <w:r>
        <w:t>2. Работы осуществлены на основании:</w:t>
      </w:r>
    </w:p>
    <w:p w:rsidR="005A6447" w:rsidRDefault="005A6447" w:rsidP="005A6447">
      <w:pPr>
        <w:pStyle w:val="ConsPlusNormal"/>
        <w:ind w:firstLine="540"/>
        <w:jc w:val="both"/>
      </w:pPr>
      <w:r>
        <w:t>- договора права на размещение нестационарного торгового объекта или объекта по оказанию услуг от ___________ N ____;</w:t>
      </w:r>
    </w:p>
    <w:p w:rsidR="005A6447" w:rsidRDefault="005A6447" w:rsidP="005A6447">
      <w:pPr>
        <w:pStyle w:val="ConsPlusNormal"/>
        <w:ind w:firstLine="540"/>
        <w:jc w:val="both"/>
      </w:pPr>
      <w:r>
        <w:t>- проектной документации</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jc w:val="center"/>
        <w:rPr>
          <w:sz w:val="22"/>
          <w:szCs w:val="22"/>
        </w:rPr>
      </w:pPr>
      <w:r>
        <w:rPr>
          <w:sz w:val="22"/>
          <w:szCs w:val="22"/>
        </w:rPr>
        <w:t>(указываются название, характеристики архитектурного решения)</w:t>
      </w:r>
    </w:p>
    <w:p w:rsidR="005A6447" w:rsidRDefault="005A6447" w:rsidP="005A6447">
      <w:pPr>
        <w:pStyle w:val="ConsPlusNormal"/>
        <w:ind w:firstLine="540"/>
        <w:jc w:val="both"/>
      </w:pPr>
      <w:r>
        <w:t>3. Предъявленный к приемке Объект имеет следующие показатели:</w:t>
      </w:r>
    </w:p>
    <w:p w:rsidR="005A6447" w:rsidRDefault="005A6447" w:rsidP="005A6447">
      <w:pPr>
        <w:pStyle w:val="ConsPlusNormal"/>
        <w:ind w:firstLine="540"/>
        <w:jc w:val="both"/>
      </w:pPr>
      <w:r>
        <w:t>а) площадь Объекта - _______ кв. м;</w:t>
      </w:r>
    </w:p>
    <w:p w:rsidR="005A6447" w:rsidRDefault="005A6447" w:rsidP="005A6447">
      <w:pPr>
        <w:pStyle w:val="ConsPlusNormal"/>
        <w:ind w:firstLine="540"/>
        <w:jc w:val="both"/>
      </w:pPr>
      <w:r>
        <w:t xml:space="preserve">б) ширина/длина Объекта - ______ </w:t>
      </w:r>
      <w:proofErr w:type="gramStart"/>
      <w:r>
        <w:t>м</w:t>
      </w:r>
      <w:proofErr w:type="gramEnd"/>
      <w:r>
        <w:t>;</w:t>
      </w:r>
    </w:p>
    <w:p w:rsidR="005A6447" w:rsidRDefault="005A6447" w:rsidP="005A6447">
      <w:pPr>
        <w:pStyle w:val="ConsPlusNormal"/>
        <w:ind w:firstLine="540"/>
        <w:jc w:val="both"/>
      </w:pPr>
      <w:r>
        <w:t>в) количество секций (при наличии) - ______ ед.;</w:t>
      </w:r>
    </w:p>
    <w:p w:rsidR="005A6447" w:rsidRDefault="005A6447" w:rsidP="005A6447">
      <w:pPr>
        <w:pStyle w:val="ConsPlusNormal"/>
        <w:ind w:firstLine="540"/>
        <w:jc w:val="both"/>
      </w:pPr>
      <w:r>
        <w:t>г) материал, из которого выполнен Объект</w:t>
      </w:r>
      <w:proofErr w:type="gramStart"/>
      <w:r>
        <w:t>, - _______________;</w:t>
      </w:r>
      <w:proofErr w:type="gramEnd"/>
    </w:p>
    <w:p w:rsidR="005A6447" w:rsidRDefault="005A6447" w:rsidP="005A6447">
      <w:pPr>
        <w:pStyle w:val="ConsPlusNormal"/>
        <w:ind w:firstLine="540"/>
        <w:jc w:val="both"/>
      </w:pPr>
      <w:r>
        <w:t>д) дополнительные показатели: ______________________________.</w:t>
      </w:r>
    </w:p>
    <w:p w:rsidR="005A6447" w:rsidRDefault="005A6447" w:rsidP="005A6447">
      <w:pPr>
        <w:pStyle w:val="ConsPlusNormal"/>
        <w:ind w:firstLine="540"/>
        <w:jc w:val="both"/>
      </w:pPr>
      <w:r>
        <w:t>Предложения приемочной комиссии по выявленным нарушениям:</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_______________________________________________________________________</w:t>
      </w:r>
    </w:p>
    <w:p w:rsidR="005A6447" w:rsidRDefault="005A6447" w:rsidP="005A6447">
      <w:pPr>
        <w:pStyle w:val="ConsPlusNormal"/>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5A6447" w:rsidRDefault="005A6447" w:rsidP="005A6447">
      <w:pPr>
        <w:pStyle w:val="ConsPlusNormal"/>
        <w:ind w:firstLine="540"/>
        <w:jc w:val="both"/>
      </w:pPr>
      <w:r>
        <w:t>Решение приемочной комиссии:</w:t>
      </w:r>
    </w:p>
    <w:p w:rsidR="005A6447" w:rsidRDefault="005A6447" w:rsidP="005A6447">
      <w:pPr>
        <w:pStyle w:val="ConsPlusNormal"/>
        <w:ind w:firstLine="540"/>
        <w:jc w:val="both"/>
      </w:pPr>
      <w:r>
        <w:t xml:space="preserve">Предъявленный к приемке Объект соответствует (не соответствует) требованиям, указанным </w:t>
      </w:r>
      <w:proofErr w:type="gramStart"/>
      <w:r>
        <w:t>в</w:t>
      </w:r>
      <w:proofErr w:type="gramEnd"/>
      <w:r>
        <w:t>________________________________________________________________________________________________________________________________________________________________________,</w:t>
      </w:r>
    </w:p>
    <w:p w:rsidR="005A6447" w:rsidRDefault="005A6447" w:rsidP="005A6447">
      <w:pPr>
        <w:pStyle w:val="ConsPlusNormal"/>
        <w:jc w:val="center"/>
        <w:rPr>
          <w:sz w:val="22"/>
          <w:szCs w:val="22"/>
        </w:rPr>
      </w:pPr>
      <w:r>
        <w:rPr>
          <w:sz w:val="22"/>
          <w:szCs w:val="22"/>
        </w:rPr>
        <w:t>(указываются реквизиты документов)</w:t>
      </w:r>
    </w:p>
    <w:p w:rsidR="005A6447" w:rsidRDefault="005A6447" w:rsidP="005A6447">
      <w:pPr>
        <w:pStyle w:val="ConsPlusNormal"/>
        <w:ind w:firstLine="540"/>
        <w:jc w:val="both"/>
      </w:pPr>
      <w:r>
        <w:t>и готов (не готов) к эксплуатации.</w:t>
      </w:r>
    </w:p>
    <w:p w:rsidR="005A6447" w:rsidRDefault="005A6447" w:rsidP="005A6447">
      <w:pPr>
        <w:pStyle w:val="ConsPlusNormal"/>
        <w:ind w:firstLine="540"/>
        <w:jc w:val="both"/>
      </w:pPr>
      <w:r>
        <w:t>Председатель приемочной комиссии:</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r>
        <w:lastRenderedPageBreak/>
        <w:t>(должность) (подпись) (Ф.И.О.)</w:t>
      </w:r>
    </w:p>
    <w:p w:rsidR="005A6447" w:rsidRDefault="005A6447" w:rsidP="005A6447">
      <w:pPr>
        <w:pStyle w:val="ConsPlusNormal"/>
        <w:ind w:firstLine="540"/>
        <w:jc w:val="both"/>
      </w:pPr>
    </w:p>
    <w:p w:rsidR="005A6447" w:rsidRDefault="005A6447" w:rsidP="005A6447">
      <w:pPr>
        <w:pStyle w:val="ConsPlusNormal"/>
        <w:ind w:firstLine="540"/>
        <w:jc w:val="both"/>
      </w:pPr>
      <w:r>
        <w:t>Члены приемочной комиссии:</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p>
    <w:p w:rsidR="005A6447" w:rsidRDefault="005A6447" w:rsidP="005A6447">
      <w:pPr>
        <w:pStyle w:val="ConsPlusNormal"/>
        <w:ind w:firstLine="540"/>
        <w:jc w:val="both"/>
      </w:pPr>
      <w:r>
        <w:t>Субъект торговли:</w:t>
      </w:r>
    </w:p>
    <w:p w:rsidR="005A6447" w:rsidRDefault="005A6447" w:rsidP="005A6447">
      <w:pPr>
        <w:pStyle w:val="ConsPlusNormal"/>
        <w:ind w:firstLine="540"/>
        <w:jc w:val="both"/>
      </w:pPr>
      <w:r>
        <w:t>_______________________ _______________ /_____________________________/</w:t>
      </w:r>
    </w:p>
    <w:p w:rsidR="005A6447" w:rsidRDefault="005A6447" w:rsidP="005A6447">
      <w:pPr>
        <w:pStyle w:val="ConsPlusNormal"/>
        <w:ind w:firstLine="540"/>
        <w:jc w:val="both"/>
      </w:pPr>
    </w:p>
    <w:p w:rsidR="005A6447" w:rsidRDefault="005A6447" w:rsidP="005A6447">
      <w:pPr>
        <w:pStyle w:val="ConsPlusNormal"/>
        <w:ind w:firstLine="540"/>
        <w:jc w:val="both"/>
      </w:pPr>
      <w:r>
        <w:t>Акт составлен в двух экземплярах, один - для субъекта торговли, второй - для Администрации.</w:t>
      </w: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ind w:firstLine="540"/>
        <w:jc w:val="both"/>
      </w:pPr>
    </w:p>
    <w:p w:rsidR="005A6447" w:rsidRDefault="005A6447" w:rsidP="005A6447">
      <w:pPr>
        <w:pStyle w:val="ConsPlusNormal"/>
        <w:jc w:val="right"/>
        <w:rPr>
          <w:sz w:val="22"/>
          <w:szCs w:val="22"/>
        </w:rPr>
      </w:pPr>
      <w:r>
        <w:rPr>
          <w:sz w:val="22"/>
          <w:szCs w:val="22"/>
        </w:rPr>
        <w:t>Приложение N 8</w:t>
      </w:r>
    </w:p>
    <w:p w:rsidR="005A6447" w:rsidRDefault="005A6447" w:rsidP="005A6447">
      <w:pPr>
        <w:pStyle w:val="ConsPlusNormal"/>
        <w:jc w:val="right"/>
        <w:rPr>
          <w:sz w:val="22"/>
          <w:szCs w:val="22"/>
        </w:rPr>
      </w:pPr>
      <w:r>
        <w:rPr>
          <w:sz w:val="22"/>
          <w:szCs w:val="22"/>
        </w:rPr>
        <w:t>к решению Совета</w:t>
      </w:r>
    </w:p>
    <w:p w:rsidR="005A6447" w:rsidRDefault="005A6447" w:rsidP="005A6447">
      <w:pPr>
        <w:pStyle w:val="ConsPlusNormal"/>
        <w:jc w:val="right"/>
        <w:rPr>
          <w:sz w:val="22"/>
          <w:szCs w:val="22"/>
        </w:rPr>
      </w:pPr>
      <w:r>
        <w:rPr>
          <w:sz w:val="22"/>
          <w:szCs w:val="22"/>
        </w:rPr>
        <w:t>сельского поселения</w:t>
      </w:r>
    </w:p>
    <w:p w:rsidR="005A6447" w:rsidRDefault="005A6447" w:rsidP="005A6447">
      <w:pPr>
        <w:pStyle w:val="ConsPlusNormal"/>
        <w:jc w:val="right"/>
        <w:rPr>
          <w:sz w:val="22"/>
          <w:szCs w:val="22"/>
        </w:rPr>
      </w:pPr>
      <w:r>
        <w:rPr>
          <w:sz w:val="22"/>
          <w:szCs w:val="22"/>
        </w:rPr>
        <w:t>Раевский сельсовет</w:t>
      </w:r>
    </w:p>
    <w:p w:rsidR="005A6447" w:rsidRDefault="005A6447" w:rsidP="005A6447">
      <w:pPr>
        <w:pStyle w:val="ConsPlusNormal"/>
        <w:jc w:val="right"/>
        <w:rPr>
          <w:sz w:val="22"/>
          <w:szCs w:val="22"/>
        </w:rPr>
      </w:pPr>
      <w:r>
        <w:rPr>
          <w:sz w:val="22"/>
          <w:szCs w:val="22"/>
        </w:rPr>
        <w:t>муниципального района</w:t>
      </w:r>
    </w:p>
    <w:p w:rsidR="005A6447" w:rsidRDefault="005A6447" w:rsidP="005A6447">
      <w:pPr>
        <w:pStyle w:val="ConsPlusNormal"/>
        <w:jc w:val="right"/>
        <w:rPr>
          <w:sz w:val="22"/>
          <w:szCs w:val="22"/>
        </w:rPr>
      </w:pPr>
      <w:r>
        <w:rPr>
          <w:sz w:val="22"/>
          <w:szCs w:val="22"/>
        </w:rPr>
        <w:t>Альшеевский район</w:t>
      </w:r>
    </w:p>
    <w:p w:rsidR="005A6447" w:rsidRDefault="005A6447" w:rsidP="005A6447">
      <w:pPr>
        <w:pStyle w:val="ConsPlusNormal"/>
        <w:jc w:val="right"/>
        <w:rPr>
          <w:sz w:val="22"/>
          <w:szCs w:val="22"/>
        </w:rPr>
      </w:pPr>
      <w:r>
        <w:rPr>
          <w:sz w:val="22"/>
          <w:szCs w:val="22"/>
        </w:rPr>
        <w:t>Республики Башкортостан</w:t>
      </w:r>
    </w:p>
    <w:p w:rsidR="005A6447" w:rsidRDefault="005A6447" w:rsidP="005A6447">
      <w:pPr>
        <w:pStyle w:val="ConsPlusNormal"/>
        <w:jc w:val="right"/>
        <w:rPr>
          <w:sz w:val="22"/>
          <w:szCs w:val="22"/>
        </w:rPr>
      </w:pPr>
      <w:r>
        <w:rPr>
          <w:sz w:val="22"/>
          <w:szCs w:val="22"/>
        </w:rPr>
        <w:t>от 26.08.2021 года N 142</w:t>
      </w:r>
    </w:p>
    <w:p w:rsidR="005A6447" w:rsidRDefault="005A6447" w:rsidP="005A6447">
      <w:pPr>
        <w:pStyle w:val="ConsPlusNormal"/>
        <w:ind w:firstLine="540"/>
        <w:jc w:val="both"/>
      </w:pPr>
    </w:p>
    <w:p w:rsidR="005A6447" w:rsidRDefault="005A6447" w:rsidP="005A6447">
      <w:pPr>
        <w:spacing w:after="0" w:line="240" w:lineRule="auto"/>
        <w:jc w:val="center"/>
        <w:rPr>
          <w:rFonts w:ascii="Verdana" w:hAnsi="Verdana" w:cs="Times New Roman"/>
          <w:sz w:val="21"/>
          <w:szCs w:val="21"/>
        </w:rPr>
      </w:pPr>
      <w:r>
        <w:rPr>
          <w:rFonts w:ascii="Times New Roman" w:hAnsi="Times New Roman" w:cs="Times New Roman"/>
          <w:sz w:val="24"/>
          <w:szCs w:val="24"/>
        </w:rPr>
        <w:t> </w:t>
      </w:r>
    </w:p>
    <w:p w:rsidR="005A6447" w:rsidRDefault="005A6447" w:rsidP="005A644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Методика</w:t>
      </w:r>
    </w:p>
    <w:p w:rsidR="005A6447" w:rsidRDefault="005A6447" w:rsidP="005A644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Определения начальной (минимальной) стоимости права</w:t>
      </w:r>
    </w:p>
    <w:p w:rsidR="005A6447" w:rsidRDefault="005A6447" w:rsidP="005A644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размещение нестационарного торгового объекта</w:t>
      </w:r>
    </w:p>
    <w:p w:rsidR="005A6447" w:rsidRDefault="005A6447" w:rsidP="005A644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на территории </w:t>
      </w:r>
      <w:r>
        <w:rPr>
          <w:rFonts w:ascii="Times New Roman" w:hAnsi="Times New Roman" w:cs="Times New Roman"/>
          <w:sz w:val="24"/>
          <w:szCs w:val="24"/>
        </w:rPr>
        <w:t>сельского поселения Раевский сельсовет муниципального района Альшеевский район Республики Башкортостан </w:t>
      </w:r>
    </w:p>
    <w:p w:rsidR="005A6447" w:rsidRDefault="005A6447" w:rsidP="005A6447">
      <w:pPr>
        <w:spacing w:after="0" w:line="240" w:lineRule="auto"/>
        <w:jc w:val="center"/>
        <w:rPr>
          <w:rFonts w:ascii="Times New Roman" w:hAnsi="Times New Roman" w:cs="Times New Roman"/>
          <w:sz w:val="24"/>
          <w:szCs w:val="24"/>
        </w:rPr>
      </w:pP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Начальная (минимальная) стоимость права на размещение нестационарного торгового объекта определяется по формуле:</w:t>
      </w:r>
    </w:p>
    <w:p w:rsidR="005A6447" w:rsidRDefault="005A6447" w:rsidP="005A6447">
      <w:pPr>
        <w:spacing w:after="0" w:line="240" w:lineRule="auto"/>
        <w:jc w:val="center"/>
        <w:rPr>
          <w:rFonts w:ascii="Verdana" w:hAnsi="Verdana" w:cs="Times New Roman"/>
          <w:sz w:val="21"/>
          <w:szCs w:val="21"/>
        </w:rPr>
      </w:pPr>
      <w:r>
        <w:rPr>
          <w:rFonts w:ascii="Times New Roman" w:hAnsi="Times New Roman" w:cs="Times New Roman"/>
          <w:sz w:val="24"/>
          <w:szCs w:val="24"/>
        </w:rPr>
        <w:t> </w:t>
      </w:r>
    </w:p>
    <w:p w:rsidR="005A6447" w:rsidRDefault="005A6447" w:rsidP="005A6447">
      <w:pPr>
        <w:spacing w:after="0" w:line="240" w:lineRule="auto"/>
        <w:jc w:val="center"/>
        <w:rPr>
          <w:rFonts w:ascii="Verdana" w:hAnsi="Verdana" w:cs="Times New Roman"/>
          <w:sz w:val="21"/>
          <w:szCs w:val="21"/>
        </w:rPr>
      </w:pPr>
      <w:r>
        <w:rPr>
          <w:rFonts w:ascii="Times New Roman" w:hAnsi="Times New Roman" w:cs="Times New Roman"/>
          <w:sz w:val="24"/>
          <w:szCs w:val="24"/>
        </w:rPr>
        <w:t xml:space="preserve">С = (Кср x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о x Ки x Кд) / 12, где:</w:t>
      </w:r>
    </w:p>
    <w:p w:rsidR="005A6447" w:rsidRDefault="005A6447" w:rsidP="005A6447">
      <w:pPr>
        <w:spacing w:after="0" w:line="240" w:lineRule="auto"/>
        <w:jc w:val="center"/>
        <w:rPr>
          <w:rFonts w:ascii="Verdana" w:hAnsi="Verdana" w:cs="Times New Roman"/>
          <w:sz w:val="21"/>
          <w:szCs w:val="21"/>
        </w:rPr>
      </w:pPr>
      <w:r>
        <w:rPr>
          <w:rFonts w:ascii="Times New Roman" w:hAnsi="Times New Roman" w:cs="Times New Roman"/>
          <w:sz w:val="24"/>
          <w:szCs w:val="24"/>
        </w:rPr>
        <w:t> </w:t>
      </w:r>
    </w:p>
    <w:p w:rsidR="005A6447" w:rsidRDefault="005A6447" w:rsidP="005A6447">
      <w:pPr>
        <w:spacing w:after="0" w:line="240" w:lineRule="auto"/>
        <w:ind w:firstLine="540"/>
        <w:jc w:val="both"/>
        <w:rPr>
          <w:rFonts w:ascii="Verdana" w:hAnsi="Verdana" w:cs="Times New Roman"/>
          <w:sz w:val="21"/>
          <w:szCs w:val="21"/>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начальная</w:t>
      </w:r>
      <w:proofErr w:type="gramEnd"/>
      <w:r>
        <w:rPr>
          <w:rFonts w:ascii="Times New Roman" w:hAnsi="Times New Roman" w:cs="Times New Roman"/>
          <w:sz w:val="24"/>
          <w:szCs w:val="24"/>
        </w:rPr>
        <w:t xml:space="preserve"> (минимальная) цена за право заключения договора на размещение нестационарного торгового объекта в месяц;</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lastRenderedPageBreak/>
        <w:t>Кср - средний показатель кадастровой стоимости земельных участков по сельскому поселению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о - площадь объекта в соответствии со схемой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Кд - коэффициент, учитывающий вид предпринимательской деятельности:</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5A6447" w:rsidRDefault="005A6447" w:rsidP="005A644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IV группа: К = 0,7 -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12 - количество месяцев в году.</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w:t>
      </w:r>
    </w:p>
    <w:p w:rsidR="005A6447" w:rsidRDefault="005A6447" w:rsidP="005A6447">
      <w:pPr>
        <w:spacing w:after="0" w:line="240" w:lineRule="auto"/>
        <w:ind w:firstLine="540"/>
        <w:jc w:val="both"/>
        <w:rPr>
          <w:rFonts w:ascii="Verdana" w:hAnsi="Verdana" w:cs="Times New Roman"/>
          <w:sz w:val="21"/>
          <w:szCs w:val="21"/>
        </w:rPr>
      </w:pPr>
      <w:r>
        <w:rPr>
          <w:rFonts w:ascii="Times New Roman" w:hAnsi="Times New Roman" w:cs="Times New Roman"/>
          <w:sz w:val="24"/>
          <w:szCs w:val="24"/>
        </w:rP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5A6447" w:rsidRDefault="005A6447" w:rsidP="005A6447">
      <w:pPr>
        <w:spacing w:after="0" w:line="240" w:lineRule="auto"/>
        <w:jc w:val="center"/>
        <w:rPr>
          <w:rFonts w:ascii="Verdana" w:hAnsi="Verdana" w:cs="Times New Roman"/>
          <w:sz w:val="21"/>
          <w:szCs w:val="21"/>
        </w:rPr>
      </w:pPr>
      <w:r>
        <w:rPr>
          <w:rFonts w:ascii="Times New Roman" w:hAnsi="Times New Roman" w:cs="Times New Roman"/>
          <w:sz w:val="24"/>
          <w:szCs w:val="24"/>
        </w:rPr>
        <w:t> </w:t>
      </w:r>
    </w:p>
    <w:p w:rsidR="005A6447" w:rsidRDefault="005A6447" w:rsidP="005A6447">
      <w:pPr>
        <w:spacing w:after="0" w:line="240" w:lineRule="auto"/>
        <w:jc w:val="both"/>
        <w:rPr>
          <w:rFonts w:ascii="Verdana" w:hAnsi="Verdana" w:cs="Times New Roman"/>
          <w:sz w:val="21"/>
          <w:szCs w:val="21"/>
        </w:rPr>
      </w:pPr>
    </w:p>
    <w:p w:rsidR="003472BA" w:rsidRDefault="003472BA"/>
    <w:sectPr w:rsidR="00347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A6447"/>
    <w:rsid w:val="003472BA"/>
    <w:rsid w:val="005A6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44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
    <w:name w:val="Основной текст (2)_"/>
    <w:basedOn w:val="a0"/>
    <w:link w:val="21"/>
    <w:locked/>
    <w:rsid w:val="005A6447"/>
    <w:rPr>
      <w:sz w:val="26"/>
      <w:szCs w:val="26"/>
      <w:shd w:val="clear" w:color="auto" w:fill="FFFFFF"/>
    </w:rPr>
  </w:style>
  <w:style w:type="paragraph" w:customStyle="1" w:styleId="21">
    <w:name w:val="Основной текст (2)1"/>
    <w:basedOn w:val="a"/>
    <w:link w:val="2"/>
    <w:rsid w:val="005A6447"/>
    <w:pPr>
      <w:widowControl w:val="0"/>
      <w:shd w:val="clear" w:color="auto" w:fill="FFFFFF"/>
      <w:spacing w:after="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241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11623</Words>
  <Characters>66253</Characters>
  <Application>Microsoft Office Word</Application>
  <DocSecurity>0</DocSecurity>
  <Lines>552</Lines>
  <Paragraphs>155</Paragraphs>
  <ScaleCrop>false</ScaleCrop>
  <Company>Grizli777</Company>
  <LinksUpToDate>false</LinksUpToDate>
  <CharactersWithSpaces>77721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2021-08-27T07:51:00Z</dcterms:created>
  <dcterms:modified xsi:type="dcterms:W3CDTF">2021-08-27T07:51:00Z</dcterms:modified>
</cp:coreProperties>
</file>