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D1" w:rsidRDefault="007D21D1" w:rsidP="007D2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рассмотрение депутатов предлагается следующая повестка  дня:</w:t>
      </w:r>
    </w:p>
    <w:p w:rsidR="007D21D1" w:rsidRDefault="007D21D1" w:rsidP="007D2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7E7" w:rsidRDefault="007067E7" w:rsidP="00706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C9">
        <w:rPr>
          <w:rFonts w:ascii="Times New Roman" w:hAnsi="Times New Roman" w:cs="Times New Roman"/>
          <w:sz w:val="28"/>
          <w:szCs w:val="28"/>
        </w:rPr>
        <w:t xml:space="preserve">1. </w:t>
      </w:r>
      <w:r w:rsidRPr="003E7539">
        <w:rPr>
          <w:rFonts w:ascii="Times New Roman" w:hAnsi="Times New Roman" w:cs="Times New Roman"/>
          <w:sz w:val="28"/>
          <w:szCs w:val="28"/>
        </w:rPr>
        <w:t>О проекте решения Совета «О 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7539">
        <w:rPr>
          <w:rFonts w:ascii="Times New Roman" w:hAnsi="Times New Roman" w:cs="Times New Roman"/>
          <w:sz w:val="28"/>
          <w:szCs w:val="28"/>
        </w:rPr>
        <w:t>в Устав сельского поселения Раевский сельсовет муниципального района Альшеевский 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67E7" w:rsidRDefault="007067E7" w:rsidP="00706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7E7" w:rsidRDefault="007067E7" w:rsidP="007067E7">
      <w:pPr>
        <w:spacing w:after="0" w:line="240" w:lineRule="auto"/>
        <w:jc w:val="both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934B5D">
        <w:rPr>
          <w:rFonts w:ascii="Times New Roman" w:hAnsi="Times New Roman" w:cs="Times New Roman"/>
          <w:sz w:val="28"/>
          <w:szCs w:val="28"/>
        </w:rPr>
        <w:t>2.</w:t>
      </w:r>
      <w:r w:rsidRPr="00934B5D">
        <w:rPr>
          <w:rStyle w:val="a4"/>
          <w:rFonts w:eastAsiaTheme="minorEastAsia"/>
          <w:bCs/>
          <w:color w:val="000000"/>
          <w:szCs w:val="28"/>
        </w:rPr>
        <w:t xml:space="preserve"> </w:t>
      </w:r>
      <w:r w:rsidRPr="00934B5D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О проведении публичных слушаний по проекту решения Совета «</w:t>
      </w:r>
      <w:r w:rsidRPr="00934B5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Раевский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Альшеевский район  </w:t>
      </w:r>
      <w:r w:rsidRPr="00934B5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34B5D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Альшеевский район Республики Башкортостан»</w:t>
      </w:r>
    </w:p>
    <w:p w:rsidR="007067E7" w:rsidRDefault="007067E7" w:rsidP="007067E7">
      <w:pPr>
        <w:spacing w:after="0" w:line="240" w:lineRule="auto"/>
        <w:jc w:val="both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7067E7" w:rsidRDefault="007067E7" w:rsidP="007067E7">
      <w:pPr>
        <w:spacing w:after="0" w:line="240" w:lineRule="auto"/>
        <w:jc w:val="both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3. Об утверждении Дополнительного соглашения № 10 к Соглашению между органами местного самоуправления муниципального района Альшеевский район Республики Башкортостан и сельского поселения Раевский сельсовет муниципального района Альшеевский район РБ о передаче сельскому поселению части полномочий муниципального района.</w:t>
      </w:r>
    </w:p>
    <w:p w:rsidR="00D57AC7" w:rsidRPr="007D21D1" w:rsidRDefault="00D57AC7" w:rsidP="007067E7">
      <w:pPr>
        <w:spacing w:after="0" w:line="240" w:lineRule="auto"/>
        <w:jc w:val="both"/>
        <w:rPr>
          <w:szCs w:val="28"/>
        </w:rPr>
      </w:pPr>
    </w:p>
    <w:sectPr w:rsidR="00D57AC7" w:rsidRPr="007D21D1" w:rsidSect="002C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AC7"/>
    <w:rsid w:val="002C0E8F"/>
    <w:rsid w:val="007067E7"/>
    <w:rsid w:val="007D21D1"/>
    <w:rsid w:val="008D183A"/>
    <w:rsid w:val="00A601B8"/>
    <w:rsid w:val="00A82E7C"/>
    <w:rsid w:val="00D57AC7"/>
    <w:rsid w:val="00E9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96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link w:val="a4"/>
    <w:uiPriority w:val="99"/>
    <w:qFormat/>
    <w:rsid w:val="007D21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7D21D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1">
    <w:name w:val="s1"/>
    <w:basedOn w:val="a0"/>
    <w:rsid w:val="007D2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2018-09-14T11:53:00Z</cp:lastPrinted>
  <dcterms:created xsi:type="dcterms:W3CDTF">2016-05-23T09:33:00Z</dcterms:created>
  <dcterms:modified xsi:type="dcterms:W3CDTF">2018-09-14T11:53:00Z</dcterms:modified>
</cp:coreProperties>
</file>