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E9" w:rsidRPr="000D53FE" w:rsidRDefault="001061E9" w:rsidP="001061E9">
      <w:pPr>
        <w:spacing w:line="240" w:lineRule="auto"/>
        <w:jc w:val="center"/>
        <w:rPr>
          <w:b/>
          <w:sz w:val="28"/>
          <w:szCs w:val="28"/>
        </w:rPr>
      </w:pPr>
      <w:r w:rsidRPr="000D53FE">
        <w:rPr>
          <w:b/>
          <w:sz w:val="28"/>
          <w:szCs w:val="28"/>
        </w:rPr>
        <w:t xml:space="preserve">В рамках сплошной инвентаризации земель и объектов капстроительства сотрудники </w:t>
      </w:r>
      <w:proofErr w:type="spellStart"/>
      <w:r w:rsidRPr="000D53FE">
        <w:rPr>
          <w:b/>
          <w:sz w:val="28"/>
          <w:szCs w:val="28"/>
        </w:rPr>
        <w:t>Росреестра</w:t>
      </w:r>
      <w:proofErr w:type="spellEnd"/>
      <w:r w:rsidRPr="000D53FE">
        <w:rPr>
          <w:b/>
          <w:sz w:val="28"/>
          <w:szCs w:val="28"/>
        </w:rPr>
        <w:t xml:space="preserve"> Башкирии организуют консультации граждан</w:t>
      </w:r>
    </w:p>
    <w:p w:rsidR="001061E9" w:rsidRPr="000D53FE" w:rsidRDefault="001061E9" w:rsidP="001061E9">
      <w:pPr>
        <w:spacing w:line="240" w:lineRule="auto"/>
        <w:ind w:firstLine="567"/>
        <w:jc w:val="both"/>
        <w:rPr>
          <w:sz w:val="28"/>
          <w:szCs w:val="28"/>
        </w:rPr>
      </w:pPr>
      <w:r w:rsidRPr="000D53FE">
        <w:rPr>
          <w:sz w:val="28"/>
          <w:szCs w:val="28"/>
        </w:rPr>
        <w:t>В Башкирии проводится масштабная работа по сплошной инвентаризации земель и объектов капстроительства</w:t>
      </w:r>
      <w:r>
        <w:rPr>
          <w:sz w:val="28"/>
          <w:szCs w:val="28"/>
        </w:rPr>
        <w:t xml:space="preserve"> с целью </w:t>
      </w:r>
      <w:r w:rsidRPr="000D53FE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0D53FE">
        <w:rPr>
          <w:sz w:val="28"/>
          <w:szCs w:val="28"/>
        </w:rPr>
        <w:t xml:space="preserve"> использования земельных участков не по целевому назначению в соответствии с их принадлежностью к той или иной категории земель и разрешенным использованием; выявлен</w:t>
      </w:r>
      <w:r>
        <w:rPr>
          <w:sz w:val="28"/>
          <w:szCs w:val="28"/>
        </w:rPr>
        <w:t>ия</w:t>
      </w:r>
      <w:r w:rsidRPr="000D53FE">
        <w:rPr>
          <w:sz w:val="28"/>
          <w:szCs w:val="28"/>
        </w:rPr>
        <w:t xml:space="preserve"> объектов самовольной постройки</w:t>
      </w:r>
      <w:r>
        <w:rPr>
          <w:sz w:val="28"/>
          <w:szCs w:val="28"/>
        </w:rPr>
        <w:t xml:space="preserve"> и</w:t>
      </w:r>
      <w:r w:rsidRPr="000D53FE">
        <w:rPr>
          <w:sz w:val="28"/>
          <w:szCs w:val="28"/>
        </w:rPr>
        <w:t xml:space="preserve"> фактического </w:t>
      </w:r>
      <w:proofErr w:type="gramStart"/>
      <w:r w:rsidRPr="000D53FE">
        <w:rPr>
          <w:sz w:val="28"/>
          <w:szCs w:val="28"/>
        </w:rPr>
        <w:t>наличия</w:t>
      </w:r>
      <w:proofErr w:type="gramEnd"/>
      <w:r w:rsidRPr="000D53FE">
        <w:rPr>
          <w:sz w:val="28"/>
          <w:szCs w:val="28"/>
        </w:rPr>
        <w:t xml:space="preserve"> незарегистрированных прав, ограничений (обременений) </w:t>
      </w:r>
      <w:r>
        <w:rPr>
          <w:sz w:val="28"/>
          <w:szCs w:val="28"/>
        </w:rPr>
        <w:t xml:space="preserve">на недвижимость </w:t>
      </w:r>
      <w:r w:rsidRPr="000D53FE">
        <w:rPr>
          <w:sz w:val="28"/>
          <w:szCs w:val="28"/>
        </w:rPr>
        <w:t>и т.д.</w:t>
      </w:r>
    </w:p>
    <w:p w:rsidR="001061E9" w:rsidRPr="000D53FE" w:rsidRDefault="001061E9" w:rsidP="001061E9">
      <w:pPr>
        <w:spacing w:line="240" w:lineRule="auto"/>
        <w:ind w:firstLine="567"/>
        <w:jc w:val="both"/>
        <w:rPr>
          <w:sz w:val="28"/>
          <w:szCs w:val="28"/>
        </w:rPr>
      </w:pPr>
      <w:r w:rsidRPr="000D53FE">
        <w:rPr>
          <w:sz w:val="28"/>
          <w:szCs w:val="28"/>
        </w:rPr>
        <w:t>Мероприятия осуществляются рабочей группой при Министерстве земельных и имущественных отношений Республики Башкортостан и рабочими группами муниципальных образований.</w:t>
      </w:r>
    </w:p>
    <w:p w:rsidR="001061E9" w:rsidRPr="000D53FE" w:rsidRDefault="001061E9" w:rsidP="001061E9">
      <w:pPr>
        <w:spacing w:line="240" w:lineRule="auto"/>
        <w:ind w:firstLine="567"/>
        <w:jc w:val="both"/>
        <w:rPr>
          <w:sz w:val="28"/>
          <w:szCs w:val="28"/>
        </w:rPr>
      </w:pPr>
      <w:r w:rsidRPr="000D53FE">
        <w:rPr>
          <w:sz w:val="28"/>
          <w:szCs w:val="28"/>
        </w:rPr>
        <w:t xml:space="preserve">В случае появления вследствие проводимых мероприятий вопросов по оформлению прав на земельные участки и объекты капитального строительства, по устранению нарушений гражданского и земельного законодательства </w:t>
      </w:r>
      <w:r>
        <w:rPr>
          <w:sz w:val="28"/>
          <w:szCs w:val="28"/>
        </w:rPr>
        <w:t>граждане и юридические лица могут</w:t>
      </w:r>
      <w:r w:rsidRPr="000D53FE">
        <w:rPr>
          <w:sz w:val="28"/>
          <w:szCs w:val="28"/>
        </w:rPr>
        <w:t xml:space="preserve"> обратиться за консультаци</w:t>
      </w:r>
      <w:r>
        <w:rPr>
          <w:sz w:val="28"/>
          <w:szCs w:val="28"/>
        </w:rPr>
        <w:t>ями</w:t>
      </w:r>
      <w:r w:rsidRPr="000D53FE">
        <w:rPr>
          <w:sz w:val="28"/>
          <w:szCs w:val="28"/>
        </w:rPr>
        <w:t xml:space="preserve"> в Управление </w:t>
      </w:r>
      <w:proofErr w:type="spellStart"/>
      <w:r w:rsidRPr="000D53FE">
        <w:rPr>
          <w:sz w:val="28"/>
          <w:szCs w:val="28"/>
        </w:rPr>
        <w:t>Росреестра</w:t>
      </w:r>
      <w:proofErr w:type="spellEnd"/>
      <w:r w:rsidRPr="000D53FE">
        <w:rPr>
          <w:sz w:val="28"/>
          <w:szCs w:val="28"/>
        </w:rPr>
        <w:t xml:space="preserve"> по Республике Башкортостан.</w:t>
      </w:r>
    </w:p>
    <w:p w:rsidR="001061E9" w:rsidRPr="000D53FE" w:rsidRDefault="001061E9" w:rsidP="001061E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D53FE">
        <w:rPr>
          <w:sz w:val="28"/>
          <w:szCs w:val="28"/>
        </w:rPr>
        <w:t>рафик</w:t>
      </w:r>
      <w:r>
        <w:rPr>
          <w:sz w:val="28"/>
          <w:szCs w:val="28"/>
        </w:rPr>
        <w:t xml:space="preserve"> </w:t>
      </w:r>
      <w:r w:rsidRPr="000D53FE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должностных лиц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Башкортостан </w:t>
      </w:r>
      <w:r w:rsidRPr="000D53FE">
        <w:rPr>
          <w:sz w:val="28"/>
          <w:szCs w:val="28"/>
        </w:rPr>
        <w:t xml:space="preserve">по </w:t>
      </w:r>
      <w:proofErr w:type="spellStart"/>
      <w:r w:rsidRPr="000D53FE">
        <w:rPr>
          <w:sz w:val="28"/>
          <w:szCs w:val="28"/>
        </w:rPr>
        <w:t>вышеобозначенным</w:t>
      </w:r>
      <w:proofErr w:type="spellEnd"/>
      <w:r w:rsidRPr="000D53FE">
        <w:rPr>
          <w:sz w:val="28"/>
          <w:szCs w:val="28"/>
        </w:rPr>
        <w:t xml:space="preserve"> вопросам можно </w:t>
      </w:r>
      <w:r>
        <w:rPr>
          <w:sz w:val="28"/>
          <w:szCs w:val="28"/>
        </w:rPr>
        <w:t xml:space="preserve">уточнить по телефону в Уфе (347)224-36-00 или </w:t>
      </w:r>
      <w:r w:rsidRPr="000D53FE">
        <w:rPr>
          <w:sz w:val="28"/>
          <w:szCs w:val="28"/>
        </w:rPr>
        <w:t>в территориальных отделах Управления.</w:t>
      </w:r>
    </w:p>
    <w:p w:rsidR="001061E9" w:rsidRPr="000D53FE" w:rsidRDefault="001061E9" w:rsidP="001061E9">
      <w:pPr>
        <w:jc w:val="both"/>
        <w:rPr>
          <w:sz w:val="28"/>
          <w:szCs w:val="28"/>
        </w:rPr>
      </w:pPr>
      <w:bookmarkStart w:id="0" w:name="_GoBack"/>
      <w:bookmarkEnd w:id="0"/>
    </w:p>
    <w:p w:rsidR="0008254A" w:rsidRDefault="0008254A"/>
    <w:sectPr w:rsidR="0008254A" w:rsidSect="0078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E9"/>
    <w:rsid w:val="0008254A"/>
    <w:rsid w:val="0010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2017-06-29T06:27:00Z</dcterms:created>
  <dcterms:modified xsi:type="dcterms:W3CDTF">2017-06-29T06:27:00Z</dcterms:modified>
</cp:coreProperties>
</file>